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D627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14:paraId="6F3D8F8D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«АННЕНКОВСКОЕ СЕЛЬСКОЕ ПОСЕЛЕНИЕ» </w:t>
      </w:r>
    </w:p>
    <w:p w14:paraId="27B8F7F4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>ЦИЛЬНИНСКОГО РАЙОНА УЛЬЯНОВСКОЙ ОБЛАСТИ</w:t>
      </w:r>
    </w:p>
    <w:p w14:paraId="7E0D1C7C" w14:textId="77777777" w:rsidR="00D55163" w:rsidRPr="000A27EB" w:rsidRDefault="00D55163" w:rsidP="00D5516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0AC0E0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27EB">
        <w:rPr>
          <w:rFonts w:ascii="Times New Roman" w:hAnsi="Times New Roman"/>
          <w:sz w:val="32"/>
          <w:szCs w:val="32"/>
        </w:rPr>
        <w:t>РЕШЕНИЕ</w:t>
      </w:r>
    </w:p>
    <w:p w14:paraId="2F9626B8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E58366A" w14:textId="77777777" w:rsidR="00D55163" w:rsidRPr="000A27EB" w:rsidRDefault="00D55163" w:rsidP="00D55163">
      <w:pPr>
        <w:spacing w:after="0"/>
        <w:rPr>
          <w:rFonts w:ascii="Times New Roman" w:hAnsi="Times New Roman"/>
          <w:sz w:val="28"/>
          <w:szCs w:val="28"/>
        </w:rPr>
      </w:pPr>
    </w:p>
    <w:p w14:paraId="092C449F" w14:textId="72E5CD98" w:rsidR="00D55163" w:rsidRPr="000A27EB" w:rsidRDefault="00D55163" w:rsidP="00D551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от  28</w:t>
      </w:r>
      <w:proofErr w:type="gramEnd"/>
      <w:r>
        <w:rPr>
          <w:rFonts w:ascii="Times New Roman" w:hAnsi="Times New Roman"/>
          <w:sz w:val="28"/>
          <w:szCs w:val="28"/>
        </w:rPr>
        <w:t xml:space="preserve"> марта  2025</w:t>
      </w:r>
      <w:r w:rsidRPr="000A27EB">
        <w:rPr>
          <w:rFonts w:ascii="Times New Roman" w:hAnsi="Times New Roman"/>
          <w:sz w:val="28"/>
          <w:szCs w:val="28"/>
        </w:rPr>
        <w:t xml:space="preserve"> года            с. Степное Анненк</w:t>
      </w:r>
      <w:r>
        <w:rPr>
          <w:rFonts w:ascii="Times New Roman" w:hAnsi="Times New Roman"/>
          <w:sz w:val="28"/>
          <w:szCs w:val="28"/>
        </w:rPr>
        <w:t>ово                        № 69</w:t>
      </w:r>
    </w:p>
    <w:p w14:paraId="02513F83" w14:textId="77777777" w:rsidR="00D55163" w:rsidRPr="000A27EB" w:rsidRDefault="00D55163" w:rsidP="00D55163">
      <w:pPr>
        <w:spacing w:after="0"/>
        <w:rPr>
          <w:rFonts w:ascii="Times New Roman" w:hAnsi="Times New Roman"/>
          <w:sz w:val="28"/>
          <w:szCs w:val="28"/>
        </w:rPr>
      </w:pPr>
    </w:p>
    <w:p w14:paraId="01FE3D77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0A27EB">
        <w:rPr>
          <w:rFonts w:ascii="Times New Roman" w:hAnsi="Times New Roman"/>
          <w:b/>
          <w:sz w:val="28"/>
          <w:szCs w:val="28"/>
        </w:rPr>
        <w:t>проекте  решения</w:t>
      </w:r>
      <w:proofErr w:type="gramEnd"/>
      <w:r w:rsidRPr="000A27EB">
        <w:rPr>
          <w:rFonts w:ascii="Times New Roman" w:hAnsi="Times New Roman"/>
          <w:b/>
          <w:sz w:val="28"/>
          <w:szCs w:val="28"/>
        </w:rPr>
        <w:t xml:space="preserve"> Совета  депутатов муниципального </w:t>
      </w:r>
    </w:p>
    <w:p w14:paraId="1188AC8B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>образования «</w:t>
      </w:r>
      <w:proofErr w:type="spellStart"/>
      <w:r w:rsidRPr="000A27EB">
        <w:rPr>
          <w:rFonts w:ascii="Times New Roman" w:hAnsi="Times New Roman"/>
          <w:b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</w:p>
    <w:p w14:paraId="434FFE59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 «Об отчете об исполнении бюджета муниципального образования</w:t>
      </w:r>
    </w:p>
    <w:p w14:paraId="6EDD74D7" w14:textId="1811451F" w:rsidR="00D55163" w:rsidRPr="000A27EB" w:rsidRDefault="00D55163" w:rsidP="00D551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  «</w:t>
      </w:r>
      <w:proofErr w:type="spellStart"/>
      <w:r w:rsidRPr="000A27EB">
        <w:rPr>
          <w:rFonts w:ascii="Times New Roman" w:hAnsi="Times New Roman"/>
          <w:b/>
          <w:sz w:val="28"/>
          <w:szCs w:val="28"/>
        </w:rPr>
        <w:t>Анненков</w:t>
      </w:r>
      <w:r>
        <w:rPr>
          <w:rFonts w:ascii="Times New Roman" w:hAnsi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за 2024</w:t>
      </w:r>
      <w:r w:rsidRPr="000A27EB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40D841EF" w14:textId="77777777" w:rsidR="00D55163" w:rsidRPr="000A27EB" w:rsidRDefault="00D55163" w:rsidP="00D551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6641F8" w14:textId="77777777" w:rsidR="00D55163" w:rsidRPr="000A27EB" w:rsidRDefault="00D55163" w:rsidP="00D551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         С целью обсуждения и выявления мнения населения по отчету  об исполнении бюджета 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за 2014 год, в соответствии  с Федеральным законом от 06.10.2003г. № 131-ФЗ «Об общих принципах организации местного самоуправления в Российской Федерации», Уставом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поселение», Положением «О публичных слушаниях в муниципальном образовании 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поселение», утверждённого Советом депутатов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от 10.10.2005г. № 5, Совет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РЕШИЛ:</w:t>
      </w:r>
    </w:p>
    <w:p w14:paraId="44FDA042" w14:textId="77777777" w:rsidR="00D55163" w:rsidRPr="000A27EB" w:rsidRDefault="00D55163" w:rsidP="00D5516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0F9E3A9" w14:textId="278720FC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>Проект решения Совета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«Об отчете об исполнении бюджета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2024</w:t>
      </w:r>
      <w:r w:rsidRPr="000A27EB">
        <w:rPr>
          <w:rFonts w:ascii="Times New Roman" w:hAnsi="Times New Roman"/>
          <w:sz w:val="28"/>
          <w:szCs w:val="28"/>
        </w:rPr>
        <w:t xml:space="preserve"> год» вынести на публичные слушания (прилагается).</w:t>
      </w:r>
    </w:p>
    <w:p w14:paraId="1D9FA283" w14:textId="287CB38E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>Опубликовать проект решения Совета депутатов «Об отчёте об исполнении бюджета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2024</w:t>
      </w:r>
      <w:r w:rsidRPr="000A27EB">
        <w:rPr>
          <w:rFonts w:ascii="Times New Roman" w:hAnsi="Times New Roman"/>
          <w:sz w:val="28"/>
          <w:szCs w:val="28"/>
        </w:rPr>
        <w:t xml:space="preserve"> год» в газете «Жизнь поселения».</w:t>
      </w:r>
    </w:p>
    <w:p w14:paraId="102A4672" w14:textId="02E4AC0E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>Назначить публичные слушания по обсуждению проекта решения Совета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«Об отчете об исполнении бюджета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2024 год» на 14.00  10 апреля 2025</w:t>
      </w:r>
      <w:r w:rsidRPr="000A27EB">
        <w:rPr>
          <w:rFonts w:ascii="Times New Roman" w:hAnsi="Times New Roman"/>
          <w:sz w:val="28"/>
          <w:szCs w:val="28"/>
        </w:rPr>
        <w:t xml:space="preserve"> года в администрации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40DD4880" w14:textId="70636DF4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 Назначить председательствующим при проведении пуб</w:t>
      </w:r>
      <w:r>
        <w:rPr>
          <w:rFonts w:ascii="Times New Roman" w:hAnsi="Times New Roman"/>
          <w:sz w:val="28"/>
          <w:szCs w:val="28"/>
        </w:rPr>
        <w:t>личных слушаний    10 апреля 2025</w:t>
      </w:r>
      <w:r w:rsidRPr="000A27EB">
        <w:rPr>
          <w:rFonts w:ascii="Times New Roman" w:hAnsi="Times New Roman"/>
          <w:sz w:val="28"/>
          <w:szCs w:val="28"/>
        </w:rPr>
        <w:t xml:space="preserve"> года по проекту решения  Совета депутатов муниципального  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«Об отчете об  исполнении бюджета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з</w:t>
      </w:r>
      <w:r>
        <w:rPr>
          <w:rFonts w:ascii="Times New Roman" w:hAnsi="Times New Roman"/>
          <w:sz w:val="28"/>
          <w:szCs w:val="28"/>
        </w:rPr>
        <w:t>а 2024</w:t>
      </w:r>
      <w:r w:rsidRPr="000A27EB">
        <w:rPr>
          <w:rFonts w:ascii="Times New Roman" w:hAnsi="Times New Roman"/>
          <w:sz w:val="28"/>
          <w:szCs w:val="28"/>
        </w:rPr>
        <w:t xml:space="preserve"> год    Андреева В.А.</w:t>
      </w:r>
    </w:p>
    <w:p w14:paraId="04331C1D" w14:textId="4DF8CDBC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 Назначить секретарем при проведении публичных слушаний по проекту   </w:t>
      </w:r>
      <w:proofErr w:type="gramStart"/>
      <w:r w:rsidRPr="000A27EB">
        <w:rPr>
          <w:rFonts w:ascii="Times New Roman" w:hAnsi="Times New Roman"/>
          <w:sz w:val="28"/>
          <w:szCs w:val="28"/>
        </w:rPr>
        <w:t>решения  Совета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депутатов муниципального образования   </w:t>
      </w:r>
      <w:r w:rsidRPr="000A27EB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  сельское поселение» «Об отчете об исполнении                                                    бюджета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2024</w:t>
      </w:r>
      <w:r w:rsidRPr="000A27EB">
        <w:rPr>
          <w:rFonts w:ascii="Times New Roman" w:hAnsi="Times New Roman"/>
          <w:sz w:val="28"/>
          <w:szCs w:val="28"/>
        </w:rPr>
        <w:t xml:space="preserve"> год                   ведущего  специалиста - эксперта  администрации </w:t>
      </w:r>
      <w:proofErr w:type="spellStart"/>
      <w:r w:rsidRPr="000A27EB">
        <w:rPr>
          <w:rFonts w:ascii="Times New Roman" w:hAnsi="Times New Roman"/>
          <w:sz w:val="28"/>
          <w:szCs w:val="28"/>
        </w:rPr>
        <w:t>Гречушникову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Ю.А.</w:t>
      </w:r>
    </w:p>
    <w:p w14:paraId="37CA2E32" w14:textId="77777777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</w:rPr>
        <w:t xml:space="preserve"> </w:t>
      </w:r>
      <w:r w:rsidRPr="000A27EB">
        <w:rPr>
          <w:rFonts w:ascii="Times New Roman" w:hAnsi="Times New Roman"/>
          <w:sz w:val="28"/>
          <w:szCs w:val="28"/>
        </w:rPr>
        <w:t>Организацию подготовки публичных слушаний возложить на Совет         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                             поселение».</w:t>
      </w:r>
    </w:p>
    <w:p w14:paraId="625B0DB4" w14:textId="77777777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Результаты публичных </w:t>
      </w:r>
      <w:proofErr w:type="gramStart"/>
      <w:r w:rsidRPr="000A27EB">
        <w:rPr>
          <w:rFonts w:ascii="Times New Roman" w:hAnsi="Times New Roman"/>
          <w:sz w:val="28"/>
          <w:szCs w:val="28"/>
        </w:rPr>
        <w:t>слушаний  опубликовать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(обнародовать) в средствах массовой информации</w:t>
      </w:r>
    </w:p>
    <w:p w14:paraId="5A298E8D" w14:textId="77777777" w:rsidR="00D55163" w:rsidRPr="000A27EB" w:rsidRDefault="00D55163" w:rsidP="00D55163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   на                    заместителя председателя Совета депутатов муниципального </w:t>
      </w:r>
      <w:proofErr w:type="gramStart"/>
      <w:r w:rsidRPr="000A27EB">
        <w:rPr>
          <w:rFonts w:ascii="Times New Roman" w:hAnsi="Times New Roman"/>
          <w:sz w:val="28"/>
          <w:szCs w:val="28"/>
        </w:rPr>
        <w:t>образования  «</w:t>
      </w:r>
      <w:proofErr w:type="spellStart"/>
      <w:proofErr w:type="gramEnd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Чернову Е.Е.</w:t>
      </w:r>
    </w:p>
    <w:p w14:paraId="074EA11A" w14:textId="77777777" w:rsidR="00D55163" w:rsidRPr="000A27EB" w:rsidRDefault="00D55163" w:rsidP="00D55163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</w:p>
    <w:p w14:paraId="6E8708CE" w14:textId="77777777" w:rsidR="00D55163" w:rsidRPr="000A27EB" w:rsidRDefault="00D55163" w:rsidP="00D55163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</w:p>
    <w:p w14:paraId="4D69C70A" w14:textId="77777777" w:rsidR="00D55163" w:rsidRPr="000A27EB" w:rsidRDefault="00D55163" w:rsidP="00D55163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Глава муниципального образования   </w:t>
      </w:r>
    </w:p>
    <w:p w14:paraId="6E059C61" w14:textId="77777777" w:rsidR="00D55163" w:rsidRPr="003940F9" w:rsidRDefault="00D55163" w:rsidP="00D55163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  <w:r w:rsidRPr="003940F9">
        <w:rPr>
          <w:rFonts w:ascii="Times New Roman" w:hAnsi="Times New Roman"/>
          <w:sz w:val="28"/>
          <w:szCs w:val="28"/>
        </w:rPr>
        <w:t>«</w:t>
      </w:r>
      <w:proofErr w:type="spellStart"/>
      <w:r w:rsidRPr="003940F9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3940F9">
        <w:rPr>
          <w:rFonts w:ascii="Times New Roman" w:hAnsi="Times New Roman"/>
          <w:sz w:val="28"/>
          <w:szCs w:val="28"/>
        </w:rPr>
        <w:t xml:space="preserve"> сельское </w:t>
      </w:r>
      <w:proofErr w:type="gramStart"/>
      <w:r w:rsidRPr="003940F9"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 w:rsidRPr="003940F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940F9">
        <w:rPr>
          <w:rFonts w:ascii="Times New Roman" w:hAnsi="Times New Roman"/>
          <w:sz w:val="28"/>
          <w:szCs w:val="28"/>
        </w:rPr>
        <w:t xml:space="preserve">                 В.А. Андреев</w:t>
      </w:r>
    </w:p>
    <w:p w14:paraId="69475752" w14:textId="3C56E3CE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C6E3C8F" w14:textId="5C163B46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BECDA0C" w14:textId="2875F499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0355D2F" w14:textId="2A44B87B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9660972" w14:textId="4A852E2F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2499DC2" w14:textId="0D360FC5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E07A871" w14:textId="36D5F9E0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9DFE5E9" w14:textId="2D83E5D3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814A2C0" w14:textId="0AB46417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5706CA5" w14:textId="0504C8D1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398A95C" w14:textId="32A5E113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0B867A7" w14:textId="5D6D2BA9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030E2DD" w14:textId="2E7C046A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6C21EF6" w14:textId="402AB602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195411E" w14:textId="15F0064D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42E68C1" w14:textId="7375711A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B80ED1A" w14:textId="1C14E5A0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8B9E33E" w14:textId="3E4FC399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50FAB03" w14:textId="1520512F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3D7294E" w14:textId="405855C6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7DF6EDD" w14:textId="71ACD745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ECB5ABF" w14:textId="2A64FB6C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F0E3440" w14:textId="5EF7692B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48A8271" w14:textId="60BB1180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39B3D49" w14:textId="758ACE91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9238197" w14:textId="122F73DF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17CE8B6" w14:textId="6FF85885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568CE52" w14:textId="40BFD7C3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AC5219E" w14:textId="17A772B5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DE84819" w14:textId="23229F5B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2482959" w14:textId="2566F328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98B055F" w14:textId="6559F510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71B41DA" w14:textId="7BBA1644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CF5393F" w14:textId="77777777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05AB42B" w14:textId="7D8B6FA7" w:rsidR="00D55163" w:rsidRDefault="00D55163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проект</w:t>
      </w:r>
    </w:p>
    <w:p w14:paraId="02C6D236" w14:textId="29B71984"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СОВЕТ ДЕПУТАТОВ МУНИЦИПАЛЬНОГО ОБРАЗОВАНИЯ</w:t>
      </w:r>
    </w:p>
    <w:p w14:paraId="207B146C" w14:textId="77777777"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«</w:t>
      </w:r>
      <w:r w:rsidR="00F751CA">
        <w:rPr>
          <w:rFonts w:ascii="PT Astra Serif" w:hAnsi="PT Astra Serif" w:cs="Times New Roman"/>
          <w:b/>
          <w:sz w:val="24"/>
          <w:szCs w:val="24"/>
        </w:rPr>
        <w:t xml:space="preserve">АННЕНКОВСКОЕ </w:t>
      </w:r>
      <w:r w:rsidRPr="009E7BC9">
        <w:rPr>
          <w:rFonts w:ascii="PT Astra Serif" w:hAnsi="PT Astra Serif" w:cs="Times New Roman"/>
          <w:b/>
          <w:sz w:val="24"/>
          <w:szCs w:val="24"/>
        </w:rPr>
        <w:t>СЕЛЬСКОЕ ПОСЕЛЕНИЕ»</w:t>
      </w:r>
    </w:p>
    <w:p w14:paraId="2CCB2C8F" w14:textId="77777777"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ЦИЛЬНИНСКОГО РАЙОНА УЛЬЯНОВСКОЙ ОБЛАСТИ</w:t>
      </w:r>
    </w:p>
    <w:p w14:paraId="097932B5" w14:textId="77777777" w:rsidR="000F6205" w:rsidRPr="009E7BC9" w:rsidRDefault="000F6205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99B0B8B" w14:textId="77777777"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РЕШЕНИЕ</w:t>
      </w:r>
    </w:p>
    <w:p w14:paraId="1C169968" w14:textId="77777777"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2A07F051" w14:textId="77777777" w:rsidR="00F05D73" w:rsidRPr="009E7BC9" w:rsidRDefault="003C4854" w:rsidP="00F05D7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030E3E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>202</w:t>
      </w:r>
      <w:r w:rsidR="00144635" w:rsidRPr="00144635">
        <w:rPr>
          <w:rFonts w:ascii="PT Astra Serif" w:hAnsi="PT Astra Serif" w:cs="Times New Roman"/>
          <w:sz w:val="24"/>
          <w:szCs w:val="24"/>
        </w:rPr>
        <w:t>5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года             с. </w:t>
      </w:r>
      <w:r w:rsidR="00F751CA">
        <w:rPr>
          <w:rFonts w:ascii="PT Astra Serif" w:hAnsi="PT Astra Serif" w:cs="Times New Roman"/>
          <w:sz w:val="24"/>
          <w:szCs w:val="24"/>
        </w:rPr>
        <w:t>Степное Анненково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                          № </w:t>
      </w:r>
    </w:p>
    <w:p w14:paraId="0D9B1C7C" w14:textId="77777777" w:rsidR="00F05D73" w:rsidRPr="009E7BC9" w:rsidRDefault="00F05D73" w:rsidP="00F05D73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</w:p>
    <w:p w14:paraId="12A07859" w14:textId="77777777"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Об утверждении отчёта об исполнении бюджета</w:t>
      </w:r>
    </w:p>
    <w:p w14:paraId="3135A3C2" w14:textId="77777777"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муниципального образования «</w:t>
      </w:r>
      <w:proofErr w:type="spellStart"/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proofErr w:type="spellEnd"/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</w:t>
      </w:r>
    </w:p>
    <w:p w14:paraId="71D81082" w14:textId="77777777"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 xml:space="preserve">поселение» 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>за 20</w:t>
      </w:r>
      <w:r w:rsidR="00144635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144635" w:rsidRPr="00D55163"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</w:t>
      </w:r>
    </w:p>
    <w:p w14:paraId="08FE2C90" w14:textId="77777777" w:rsidR="00F05D73" w:rsidRPr="009E7BC9" w:rsidRDefault="00F05D73" w:rsidP="00F05D7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1A0041FE" w14:textId="77777777" w:rsidR="00EA3C44" w:rsidRPr="009E7BC9" w:rsidRDefault="00EA3C44" w:rsidP="009E7B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В соответствии с пунктом 5 статьи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 xml:space="preserve">264.5 </w:t>
      </w:r>
      <w:r w:rsidRPr="009E7BC9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Бюджетного</w:t>
      </w:r>
      <w:proofErr w:type="gramEnd"/>
      <w:r w:rsidRPr="009E7BC9">
        <w:rPr>
          <w:rFonts w:ascii="PT Astra Serif" w:hAnsi="PT Astra Serif" w:cs="Times New Roman"/>
          <w:sz w:val="24"/>
          <w:szCs w:val="24"/>
        </w:rPr>
        <w:t xml:space="preserve"> кодекса Российской Федерации, Совет депутатов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Pr="009E7BC9">
        <w:rPr>
          <w:rFonts w:ascii="PT Astra Serif" w:hAnsi="PT Astra Serif" w:cs="Times New Roman"/>
          <w:sz w:val="24"/>
          <w:szCs w:val="24"/>
        </w:rPr>
        <w:t xml:space="preserve"> сельское поселение» РЕШИЛ:</w:t>
      </w:r>
    </w:p>
    <w:p w14:paraId="16F07129" w14:textId="77777777" w:rsidR="00F05D73" w:rsidRPr="009E7BC9" w:rsidRDefault="00F05D73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Pr="009E7BC9">
        <w:rPr>
          <w:rFonts w:ascii="PT Astra Serif" w:hAnsi="PT Astra Serif" w:cs="Times New Roman"/>
          <w:sz w:val="24"/>
          <w:szCs w:val="24"/>
        </w:rPr>
        <w:t xml:space="preserve"> сельское поселение»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за  20</w:t>
      </w:r>
      <w:r w:rsidR="00144635">
        <w:rPr>
          <w:rFonts w:ascii="PT Astra Serif" w:hAnsi="PT Astra Serif" w:cs="Times New Roman"/>
          <w:sz w:val="24"/>
          <w:szCs w:val="24"/>
        </w:rPr>
        <w:t>2</w:t>
      </w:r>
      <w:r w:rsidR="00144635" w:rsidRPr="00144635">
        <w:rPr>
          <w:rFonts w:ascii="PT Astra Serif" w:hAnsi="PT Astra Serif" w:cs="Times New Roman"/>
          <w:sz w:val="24"/>
          <w:szCs w:val="24"/>
        </w:rPr>
        <w:t>4</w:t>
      </w:r>
      <w:proofErr w:type="gramEnd"/>
      <w:r w:rsidRPr="009E7BC9">
        <w:rPr>
          <w:rFonts w:ascii="PT Astra Serif" w:hAnsi="PT Astra Serif" w:cs="Times New Roman"/>
          <w:sz w:val="24"/>
          <w:szCs w:val="24"/>
        </w:rPr>
        <w:t xml:space="preserve"> год по доходам  в сумме </w:t>
      </w:r>
      <w:r w:rsidR="00144635">
        <w:rPr>
          <w:rFonts w:ascii="PT Astra Serif" w:hAnsi="PT Astra Serif" w:cs="Times New Roman"/>
          <w:sz w:val="24"/>
          <w:szCs w:val="24"/>
        </w:rPr>
        <w:t>10862,22769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руб., по расходам в сумме </w:t>
      </w:r>
      <w:r w:rsidR="00144635">
        <w:rPr>
          <w:rFonts w:ascii="PT Astra Serif" w:hAnsi="PT Astra Serif" w:cs="Times New Roman"/>
          <w:sz w:val="24"/>
          <w:szCs w:val="24"/>
        </w:rPr>
        <w:t>10873,8689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 с превышением </w:t>
      </w:r>
      <w:r w:rsidR="00E00123">
        <w:rPr>
          <w:rFonts w:ascii="PT Astra Serif" w:hAnsi="PT Astra Serif" w:cs="Times New Roman"/>
          <w:sz w:val="24"/>
          <w:szCs w:val="24"/>
        </w:rPr>
        <w:t>расходов над доходами</w:t>
      </w:r>
      <w:r w:rsidRPr="009E7BC9">
        <w:rPr>
          <w:rFonts w:ascii="PT Astra Serif" w:hAnsi="PT Astra Serif" w:cs="Times New Roman"/>
          <w:sz w:val="24"/>
          <w:szCs w:val="24"/>
        </w:rPr>
        <w:t xml:space="preserve"> (</w:t>
      </w:r>
      <w:r w:rsidR="00E00123">
        <w:rPr>
          <w:rFonts w:ascii="PT Astra Serif" w:hAnsi="PT Astra Serif" w:cs="Times New Roman"/>
          <w:sz w:val="24"/>
          <w:szCs w:val="24"/>
        </w:rPr>
        <w:t>дефицит</w:t>
      </w:r>
      <w:r w:rsidRPr="009E7BC9">
        <w:rPr>
          <w:rFonts w:ascii="PT Astra Serif" w:hAnsi="PT Astra Serif" w:cs="Times New Roman"/>
          <w:sz w:val="24"/>
          <w:szCs w:val="24"/>
        </w:rPr>
        <w:t xml:space="preserve">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поселение») в сумме </w:t>
      </w:r>
      <w:r w:rsidR="00144635">
        <w:rPr>
          <w:rFonts w:ascii="PT Astra Serif" w:hAnsi="PT Astra Serif" w:cs="Times New Roman"/>
          <w:sz w:val="24"/>
          <w:szCs w:val="24"/>
        </w:rPr>
        <w:t>11,64121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 с показателями:</w:t>
      </w:r>
    </w:p>
    <w:p w14:paraId="2131FB1A" w14:textId="77777777" w:rsidR="00282ECF" w:rsidRPr="009E7BC9" w:rsidRDefault="00282ECF" w:rsidP="000F6205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1) </w:t>
      </w:r>
      <w:proofErr w:type="gramStart"/>
      <w:r w:rsidR="00F05D73" w:rsidRPr="009E7BC9">
        <w:rPr>
          <w:rFonts w:ascii="PT Astra Serif" w:hAnsi="PT Astra Serif" w:cs="Times New Roman"/>
          <w:sz w:val="24"/>
          <w:szCs w:val="24"/>
        </w:rPr>
        <w:t>доходов  бюджета</w:t>
      </w:r>
      <w:proofErr w:type="gramEnd"/>
      <w:r w:rsidR="00F05D73" w:rsidRPr="009E7BC9">
        <w:rPr>
          <w:rFonts w:ascii="PT Astra Serif" w:hAnsi="PT Astra Serif" w:cs="Times New Roman"/>
          <w:sz w:val="24"/>
          <w:szCs w:val="24"/>
        </w:rPr>
        <w:t xml:space="preserve">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F05D73" w:rsidRPr="009E7BC9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F05D73" w:rsidRPr="009E7BC9">
        <w:rPr>
          <w:rFonts w:ascii="PT Astra Serif" w:hAnsi="PT Astra Serif" w:cs="Times New Roman"/>
          <w:sz w:val="24"/>
          <w:szCs w:val="24"/>
        </w:rPr>
        <w:t>20</w:t>
      </w:r>
      <w:r w:rsidR="00144635">
        <w:rPr>
          <w:rFonts w:ascii="PT Astra Serif" w:hAnsi="PT Astra Serif" w:cs="Times New Roman"/>
          <w:sz w:val="24"/>
          <w:szCs w:val="24"/>
        </w:rPr>
        <w:t>24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 по кодам классификации доходов бюджета</w:t>
      </w:r>
      <w:r w:rsidRPr="009E7BC9">
        <w:rPr>
          <w:rFonts w:ascii="PT Astra Serif" w:hAnsi="PT Astra Serif" w:cs="Times New Roman"/>
          <w:sz w:val="24"/>
          <w:szCs w:val="24"/>
        </w:rPr>
        <w:t>,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согласно приложению 1 к настоящему решению;</w:t>
      </w:r>
    </w:p>
    <w:p w14:paraId="157AD9AF" w14:textId="77777777" w:rsidR="003F441B" w:rsidRPr="009E7BC9" w:rsidRDefault="00531D5E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2</w:t>
      </w:r>
      <w:r w:rsidR="003F441B" w:rsidRPr="009E7BC9">
        <w:rPr>
          <w:rFonts w:ascii="PT Astra Serif" w:hAnsi="PT Astra Serif" w:cs="Times New Roman"/>
          <w:sz w:val="24"/>
          <w:szCs w:val="24"/>
        </w:rPr>
        <w:t>) расходов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3F441B" w:rsidRPr="009E7BC9">
        <w:rPr>
          <w:rFonts w:ascii="PT Astra Serif" w:hAnsi="PT Astra Serif" w:cs="Times New Roman"/>
          <w:bCs/>
          <w:sz w:val="24"/>
          <w:szCs w:val="24"/>
        </w:rPr>
        <w:t>за 20</w:t>
      </w:r>
      <w:r w:rsidR="00144635">
        <w:rPr>
          <w:rFonts w:ascii="PT Astra Serif" w:hAnsi="PT Astra Serif" w:cs="Times New Roman"/>
          <w:bCs/>
          <w:sz w:val="24"/>
          <w:szCs w:val="24"/>
        </w:rPr>
        <w:t>24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 год по ведомственной структуре </w:t>
      </w:r>
      <w:proofErr w:type="gramStart"/>
      <w:r w:rsidR="003F441B" w:rsidRPr="009E7BC9">
        <w:rPr>
          <w:rFonts w:ascii="PT Astra Serif" w:hAnsi="PT Astra Serif" w:cs="Times New Roman"/>
          <w:sz w:val="24"/>
          <w:szCs w:val="24"/>
        </w:rPr>
        <w:t>расходов  бюджета</w:t>
      </w:r>
      <w:proofErr w:type="gramEnd"/>
      <w:r w:rsidR="003F441B" w:rsidRPr="009E7BC9">
        <w:rPr>
          <w:rFonts w:ascii="PT Astra Serif" w:hAnsi="PT Astra Serif" w:cs="Times New Roman"/>
          <w:sz w:val="24"/>
          <w:szCs w:val="24"/>
        </w:rPr>
        <w:t xml:space="preserve">, согласно приложению 3 к настоящему решению; </w:t>
      </w:r>
    </w:p>
    <w:p w14:paraId="24FDBBC2" w14:textId="77777777" w:rsidR="003F441B" w:rsidRPr="009E7BC9" w:rsidRDefault="00531D5E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3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) </w:t>
      </w:r>
      <w:r w:rsidR="00F05D73" w:rsidRPr="009E7BC9">
        <w:rPr>
          <w:rFonts w:ascii="PT Astra Serif" w:hAnsi="PT Astra Serif" w:cs="Times New Roman"/>
          <w:sz w:val="24"/>
          <w:szCs w:val="24"/>
        </w:rPr>
        <w:t>расходов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F05D73" w:rsidRPr="009E7BC9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F05D73" w:rsidRPr="009E7BC9">
        <w:rPr>
          <w:rFonts w:ascii="PT Astra Serif" w:hAnsi="PT Astra Serif" w:cs="Times New Roman"/>
          <w:sz w:val="24"/>
          <w:szCs w:val="24"/>
        </w:rPr>
        <w:t>20</w:t>
      </w:r>
      <w:r w:rsidR="00144635">
        <w:rPr>
          <w:rFonts w:ascii="PT Astra Serif" w:hAnsi="PT Astra Serif" w:cs="Times New Roman"/>
          <w:sz w:val="24"/>
          <w:szCs w:val="24"/>
        </w:rPr>
        <w:t>24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 по разделам, подразделам классификации расходов бюджета</w:t>
      </w:r>
      <w:r w:rsidR="003F441B" w:rsidRPr="009E7BC9">
        <w:rPr>
          <w:rFonts w:ascii="PT Astra Serif" w:hAnsi="PT Astra Serif" w:cs="Times New Roman"/>
          <w:sz w:val="24"/>
          <w:szCs w:val="24"/>
        </w:rPr>
        <w:t>, согласно приложению 4 к настоящему решению;</w:t>
      </w:r>
    </w:p>
    <w:p w14:paraId="3518C942" w14:textId="77777777" w:rsidR="003407AF" w:rsidRPr="009E7BC9" w:rsidRDefault="003F441B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</w:t>
      </w:r>
      <w:r w:rsidR="00531D5E" w:rsidRPr="009E7BC9">
        <w:rPr>
          <w:rFonts w:ascii="PT Astra Serif" w:hAnsi="PT Astra Serif" w:cs="Times New Roman"/>
          <w:sz w:val="24"/>
          <w:szCs w:val="24"/>
        </w:rPr>
        <w:t>4</w:t>
      </w:r>
      <w:r w:rsidR="003407AF" w:rsidRPr="009E7BC9">
        <w:rPr>
          <w:rFonts w:ascii="PT Astra Serif" w:hAnsi="PT Astra Serif" w:cs="Times New Roman"/>
          <w:sz w:val="24"/>
          <w:szCs w:val="24"/>
        </w:rPr>
        <w:t>)</w:t>
      </w:r>
      <w:r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источников внутреннего финансирования </w:t>
      </w:r>
      <w:r w:rsidR="00D95A98" w:rsidRPr="009E7BC9">
        <w:rPr>
          <w:rFonts w:ascii="PT Astra Serif" w:hAnsi="PT Astra Serif" w:cs="Times New Roman"/>
          <w:bCs/>
          <w:sz w:val="24"/>
          <w:szCs w:val="24"/>
        </w:rPr>
        <w:t>профицита (дефицита)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407AF"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144635">
        <w:rPr>
          <w:rFonts w:ascii="PT Astra Serif" w:hAnsi="PT Astra Serif" w:cs="Times New Roman"/>
          <w:sz w:val="24"/>
          <w:szCs w:val="24"/>
        </w:rPr>
        <w:t>24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год по кодам классификации источников финансирования </w:t>
      </w:r>
      <w:r w:rsidR="00D95A98" w:rsidRPr="009E7BC9">
        <w:rPr>
          <w:rFonts w:ascii="PT Astra Serif" w:hAnsi="PT Astra Serif" w:cs="Times New Roman"/>
          <w:bCs/>
          <w:sz w:val="24"/>
          <w:szCs w:val="24"/>
        </w:rPr>
        <w:t>профицита (дефицита)</w:t>
      </w:r>
      <w:r w:rsidR="00D95A98" w:rsidRPr="009E7BC9">
        <w:rPr>
          <w:rFonts w:ascii="PT Astra Serif" w:hAnsi="PT Astra Serif" w:cs="Times New Roman"/>
          <w:sz w:val="24"/>
          <w:szCs w:val="24"/>
        </w:rPr>
        <w:t xml:space="preserve"> бюджета,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согласно приложению 5 к настоящему решению;</w:t>
      </w:r>
    </w:p>
    <w:p w14:paraId="12EDC345" w14:textId="77777777" w:rsidR="0062694B" w:rsidRPr="009E7BC9" w:rsidRDefault="0062694B" w:rsidP="00F16DEA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9E7BC9">
        <w:rPr>
          <w:rFonts w:ascii="PT Astra Serif" w:hAnsi="PT Astra Serif"/>
          <w:sz w:val="24"/>
          <w:szCs w:val="24"/>
        </w:rPr>
        <w:t>Настоящее решение вступает в законную силу с момента его подписания и подлежит опубликованию в газете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/>
          <w:sz w:val="24"/>
          <w:szCs w:val="24"/>
        </w:rPr>
        <w:t>сельское поселение».</w:t>
      </w:r>
    </w:p>
    <w:p w14:paraId="4668DCD2" w14:textId="77777777"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14:paraId="3FEC4B51" w14:textId="77777777"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14:paraId="671232E6" w14:textId="77777777"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14:paraId="40377E8A" w14:textId="77777777" w:rsidR="00862AAB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Глава муниципального образования </w:t>
      </w:r>
    </w:p>
    <w:p w14:paraId="2BFE5DEF" w14:textId="77777777" w:rsidR="00862AAB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</w:t>
      </w:r>
    </w:p>
    <w:p w14:paraId="58665F95" w14:textId="77777777" w:rsidR="00693452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proofErr w:type="spellStart"/>
      <w:r w:rsidRPr="009E7BC9">
        <w:rPr>
          <w:rFonts w:ascii="PT Astra Serif" w:hAnsi="PT Astra Serif" w:cs="Times New Roman"/>
          <w:sz w:val="24"/>
          <w:szCs w:val="24"/>
        </w:rPr>
        <w:t>Цильнинского</w:t>
      </w:r>
      <w:proofErr w:type="spellEnd"/>
      <w:r w:rsidRPr="009E7BC9">
        <w:rPr>
          <w:rFonts w:ascii="PT Astra Serif" w:hAnsi="PT Astra Serif" w:cs="Times New Roman"/>
          <w:sz w:val="24"/>
          <w:szCs w:val="24"/>
        </w:rPr>
        <w:t xml:space="preserve"> района Ульяновской области                             </w:t>
      </w:r>
      <w:r w:rsidR="009E7BC9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  </w:t>
      </w:r>
      <w:r w:rsidR="00F751CA">
        <w:rPr>
          <w:rFonts w:ascii="PT Astra Serif" w:hAnsi="PT Astra Serif" w:cs="Times New Roman"/>
          <w:sz w:val="24"/>
          <w:szCs w:val="24"/>
        </w:rPr>
        <w:t>В.А. Андреев</w:t>
      </w:r>
    </w:p>
    <w:p w14:paraId="6A6DB516" w14:textId="77777777" w:rsidR="0062694B" w:rsidRPr="009E7BC9" w:rsidRDefault="00916ED6" w:rsidP="00916ED6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ab/>
      </w:r>
      <w:r w:rsidR="00013713" w:rsidRPr="009E7BC9">
        <w:rPr>
          <w:rFonts w:ascii="PT Astra Serif" w:hAnsi="PT Astra Serif" w:cs="Times New Roman"/>
          <w:sz w:val="24"/>
          <w:szCs w:val="24"/>
        </w:rPr>
        <w:t xml:space="preserve"> </w:t>
      </w:r>
    </w:p>
    <w:p w14:paraId="0DC904A8" w14:textId="77777777"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73C45794" w14:textId="77777777"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4E60AB98" w14:textId="77777777"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6DA3D689" w14:textId="77777777"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416A2A53" w14:textId="77777777"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20E68301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463C7077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17B35A6D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56A0CF3A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723AD6C8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564EBA61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255101AB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2FB9BC36" w14:textId="77777777"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03763B36" w14:textId="77777777" w:rsidR="00916ED6" w:rsidRPr="009E7BC9" w:rsidRDefault="00916ED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ПРИЛОЖЕНИЕ 1</w:t>
      </w:r>
    </w:p>
    <w:p w14:paraId="69CA470E" w14:textId="77777777"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к решению Совета депутатов </w:t>
      </w:r>
    </w:p>
    <w:p w14:paraId="1014C605" w14:textId="77777777"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14:paraId="07FD70CE" w14:textId="77777777"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</w:p>
    <w:p w14:paraId="20DD5126" w14:textId="77777777"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от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E409A1" w:rsidRPr="009E7BC9">
        <w:rPr>
          <w:rFonts w:ascii="PT Astra Serif" w:hAnsi="PT Astra Serif" w:cs="Times New Roman"/>
          <w:sz w:val="24"/>
          <w:szCs w:val="24"/>
        </w:rPr>
        <w:t xml:space="preserve">  </w:t>
      </w:r>
      <w:proofErr w:type="gramEnd"/>
      <w:r w:rsidR="00E409A1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751CA">
        <w:rPr>
          <w:rFonts w:ascii="PT Astra Serif" w:hAnsi="PT Astra Serif" w:cs="Times New Roman"/>
          <w:sz w:val="24"/>
          <w:szCs w:val="24"/>
        </w:rPr>
        <w:t xml:space="preserve">»            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202</w:t>
      </w:r>
      <w:r w:rsidR="00144635">
        <w:rPr>
          <w:rFonts w:ascii="PT Astra Serif" w:hAnsi="PT Astra Serif" w:cs="Times New Roman"/>
          <w:sz w:val="24"/>
          <w:szCs w:val="24"/>
        </w:rPr>
        <w:t>5</w:t>
      </w:r>
      <w:r w:rsidRPr="009E7BC9">
        <w:rPr>
          <w:rFonts w:ascii="PT Astra Serif" w:hAnsi="PT Astra Serif" w:cs="Times New Roman"/>
          <w:sz w:val="24"/>
          <w:szCs w:val="24"/>
        </w:rPr>
        <w:t xml:space="preserve">г. № </w:t>
      </w:r>
    </w:p>
    <w:p w14:paraId="657EEF20" w14:textId="77777777"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«Об отчете об исполнении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144635">
        <w:rPr>
          <w:rFonts w:ascii="PT Astra Serif" w:hAnsi="PT Astra Serif" w:cs="Times New Roman"/>
          <w:sz w:val="24"/>
          <w:szCs w:val="24"/>
        </w:rPr>
        <w:t>24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год»</w:t>
      </w:r>
    </w:p>
    <w:p w14:paraId="51A89409" w14:textId="77777777"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</w:p>
    <w:p w14:paraId="4B440F4F" w14:textId="77777777"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Доходы </w:t>
      </w:r>
    </w:p>
    <w:p w14:paraId="0D0C3513" w14:textId="77777777"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proofErr w:type="spellEnd"/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 поселение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</w:p>
    <w:p w14:paraId="285CD88B" w14:textId="77777777"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за 20</w:t>
      </w:r>
      <w:r w:rsidR="00E409A1" w:rsidRPr="009E7BC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144635"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 по кодам классификации доходов бюджетов</w:t>
      </w:r>
    </w:p>
    <w:p w14:paraId="0CEC20A5" w14:textId="77777777" w:rsidR="00916ED6" w:rsidRPr="009E7BC9" w:rsidRDefault="00916ED6" w:rsidP="00916ED6">
      <w:pPr>
        <w:spacing w:after="0"/>
        <w:jc w:val="right"/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9E7BC9">
        <w:rPr>
          <w:rFonts w:ascii="PT Astra Serif" w:hAnsi="PT Astra Serif" w:cs="Times New Roman"/>
          <w:bCs/>
          <w:sz w:val="24"/>
          <w:szCs w:val="24"/>
        </w:rPr>
        <w:t>тыс.руб</w:t>
      </w:r>
      <w:proofErr w:type="spellEnd"/>
      <w:r w:rsidRPr="009E7BC9">
        <w:rPr>
          <w:rFonts w:ascii="PT Astra Serif" w:hAnsi="PT Astra Serif" w:cs="Times New Roman"/>
          <w:bCs/>
          <w:sz w:val="24"/>
          <w:szCs w:val="24"/>
        </w:rPr>
        <w:t>.</w:t>
      </w: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5385"/>
        <w:gridCol w:w="1823"/>
      </w:tblGrid>
      <w:tr w:rsidR="00916ED6" w:rsidRPr="009E7BC9" w14:paraId="3E8C44DE" w14:textId="77777777" w:rsidTr="00584AF0">
        <w:trPr>
          <w:trHeight w:val="240"/>
        </w:trPr>
        <w:tc>
          <w:tcPr>
            <w:tcW w:w="1462" w:type="pct"/>
            <w:shd w:val="clear" w:color="auto" w:fill="auto"/>
            <w:vAlign w:val="center"/>
            <w:hideMark/>
          </w:tcPr>
          <w:p w14:paraId="59AD0CBE" w14:textId="77777777" w:rsidR="00916ED6" w:rsidRPr="009E7BC9" w:rsidRDefault="00916ED6" w:rsidP="00053C56">
            <w:pPr>
              <w:spacing w:after="0"/>
              <w:ind w:left="-108" w:right="-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5ECEB4B5" w14:textId="77777777" w:rsidR="00916ED6" w:rsidRPr="009E7BC9" w:rsidRDefault="00916ED6" w:rsidP="00053C56">
            <w:pPr>
              <w:spacing w:after="0"/>
              <w:ind w:left="-108" w:right="-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AF75BDF" w14:textId="77777777" w:rsidR="00916ED6" w:rsidRPr="009E7BC9" w:rsidRDefault="00916ED6" w:rsidP="00053C56">
            <w:pPr>
              <w:spacing w:after="0"/>
              <w:ind w:right="31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Сумма исполнения</w:t>
            </w:r>
          </w:p>
        </w:tc>
      </w:tr>
      <w:tr w:rsidR="008B4674" w:rsidRPr="009E7BC9" w14:paraId="513937E0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263ABDBC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368D9AE8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Налоговые и неналоговые доходы      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17C864D" w14:textId="77777777" w:rsidR="008B4674" w:rsidRPr="001846A8" w:rsidRDefault="00144635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1803,11111</w:t>
            </w:r>
          </w:p>
        </w:tc>
      </w:tr>
      <w:tr w:rsidR="008B4674" w:rsidRPr="009E7BC9" w14:paraId="328E393D" w14:textId="77777777" w:rsidTr="00584AF0">
        <w:trPr>
          <w:trHeight w:val="162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14:paraId="1B21689D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6BB71983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A5AA58E" w14:textId="77777777" w:rsidR="008B4674" w:rsidRPr="0092459A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203,68701</w:t>
            </w:r>
          </w:p>
        </w:tc>
      </w:tr>
      <w:tr w:rsidR="008B4674" w:rsidRPr="009E7BC9" w14:paraId="354EFDFA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1536AE48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6DC8C0D1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499A08C3" w14:textId="77777777" w:rsidR="008B4674" w:rsidRPr="0092459A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203,68701</w:t>
            </w:r>
          </w:p>
        </w:tc>
      </w:tr>
      <w:tr w:rsidR="008B4674" w:rsidRPr="009E7BC9" w14:paraId="0D0FFCFE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2723132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14:paraId="61D608AE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B17D9EB" w14:textId="77777777" w:rsidR="008B4674" w:rsidRPr="0092459A" w:rsidRDefault="00144635" w:rsidP="009245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186,2363</w:t>
            </w:r>
          </w:p>
        </w:tc>
      </w:tr>
      <w:tr w:rsidR="008B4674" w:rsidRPr="009E7BC9" w14:paraId="03FB0B2A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969500D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14:paraId="1830C9E8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доходов,  полученных</w:t>
            </w:r>
            <w:proofErr w:type="gramEnd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22BE9230" w14:textId="77777777" w:rsidR="008B4674" w:rsidRPr="0092459A" w:rsidRDefault="00144635" w:rsidP="009245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17,45071</w:t>
            </w:r>
          </w:p>
        </w:tc>
      </w:tr>
      <w:tr w:rsidR="008B4674" w:rsidRPr="009E7BC9" w14:paraId="5B6EABEC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50E807EC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084D561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2FAD29D" w14:textId="77777777" w:rsidR="008B4674" w:rsidRPr="009B2B0E" w:rsidRDefault="00B65DE3" w:rsidP="001446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  <w:r w:rsidR="001446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5,6952</w:t>
            </w:r>
          </w:p>
        </w:tc>
      </w:tr>
      <w:tr w:rsidR="00144635" w:rsidRPr="009E7BC9" w14:paraId="7539B6BC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FC6633D" w14:textId="77777777" w:rsidR="00144635" w:rsidRPr="009E7BC9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182 1 05 03000 01 0000 000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38D9E138" w14:textId="77777777" w:rsidR="00144635" w:rsidRPr="009E7BC9" w:rsidRDefault="0014463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9A1F4D1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44635">
              <w:rPr>
                <w:rFonts w:ascii="PT Astra Serif" w:hAnsi="PT Astra Serif" w:cs="Times New Roman"/>
                <w:bCs/>
                <w:sz w:val="24"/>
                <w:szCs w:val="24"/>
              </w:rPr>
              <w:t>-5,6952</w:t>
            </w:r>
          </w:p>
        </w:tc>
      </w:tr>
      <w:tr w:rsidR="00144635" w:rsidRPr="009E7BC9" w14:paraId="2BC5CC78" w14:textId="77777777" w:rsidTr="00584AF0">
        <w:trPr>
          <w:trHeight w:val="342"/>
        </w:trPr>
        <w:tc>
          <w:tcPr>
            <w:tcW w:w="1462" w:type="pct"/>
            <w:shd w:val="clear" w:color="auto" w:fill="auto"/>
            <w:vAlign w:val="center"/>
            <w:hideMark/>
          </w:tcPr>
          <w:p w14:paraId="42244F12" w14:textId="77777777" w:rsidR="00144635" w:rsidRPr="009E7BC9" w:rsidRDefault="00144635" w:rsidP="00515D39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  <w:highlight w:val="yellow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182 1 05 03010 01 0000 110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05FA3A49" w14:textId="77777777" w:rsidR="00144635" w:rsidRPr="009E7BC9" w:rsidRDefault="00144635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  <w:highlight w:val="yellow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B9AC6B4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44635">
              <w:rPr>
                <w:rFonts w:ascii="PT Astra Serif" w:hAnsi="PT Astra Serif" w:cs="Times New Roman"/>
                <w:bCs/>
                <w:sz w:val="24"/>
                <w:szCs w:val="24"/>
              </w:rPr>
              <w:t>-5,6952</w:t>
            </w:r>
          </w:p>
        </w:tc>
      </w:tr>
      <w:tr w:rsidR="008B4674" w:rsidRPr="009E7BC9" w14:paraId="1FF04E6C" w14:textId="77777777" w:rsidTr="00584AF0">
        <w:trPr>
          <w:trHeight w:val="162"/>
        </w:trPr>
        <w:tc>
          <w:tcPr>
            <w:tcW w:w="1462" w:type="pct"/>
            <w:shd w:val="clear" w:color="000000" w:fill="FFFFFF"/>
            <w:vAlign w:val="center"/>
            <w:hideMark/>
          </w:tcPr>
          <w:p w14:paraId="5E41F2C8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2643" w:type="pct"/>
            <w:shd w:val="clear" w:color="000000" w:fill="FFFFFF"/>
            <w:vAlign w:val="center"/>
            <w:hideMark/>
          </w:tcPr>
          <w:p w14:paraId="230BBEAC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895" w:type="pct"/>
            <w:shd w:val="clear" w:color="000000" w:fill="FFFFFF"/>
            <w:vAlign w:val="center"/>
            <w:hideMark/>
          </w:tcPr>
          <w:p w14:paraId="149E8210" w14:textId="77777777" w:rsidR="008B4674" w:rsidRPr="009E7BC9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1083,32286</w:t>
            </w:r>
          </w:p>
        </w:tc>
      </w:tr>
      <w:tr w:rsidR="008B4674" w:rsidRPr="009E7BC9" w14:paraId="34746534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60FD37F6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6D58B114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E8E4EDD" w14:textId="77777777" w:rsidR="008B4674" w:rsidRPr="005747D7" w:rsidRDefault="00144635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43,49045</w:t>
            </w:r>
          </w:p>
        </w:tc>
      </w:tr>
      <w:tr w:rsidR="00E73ED1" w:rsidRPr="009E7BC9" w14:paraId="0E60D2D6" w14:textId="77777777" w:rsidTr="005747D7">
        <w:trPr>
          <w:trHeight w:val="2398"/>
        </w:trPr>
        <w:tc>
          <w:tcPr>
            <w:tcW w:w="1462" w:type="pct"/>
            <w:shd w:val="clear" w:color="auto" w:fill="auto"/>
            <w:vAlign w:val="center"/>
            <w:hideMark/>
          </w:tcPr>
          <w:p w14:paraId="705B4B89" w14:textId="77777777" w:rsidR="00E73ED1" w:rsidRPr="009E7BC9" w:rsidRDefault="00172BDA">
            <w:pPr>
              <w:jc w:val="center"/>
              <w:outlineLvl w:val="2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182 </w:t>
            </w:r>
            <w:r w:rsidR="005747D7">
              <w:rPr>
                <w:rFonts w:ascii="PT Astra Serif" w:hAnsi="PT Astra Serif" w:cs="Times New Roman"/>
                <w:bCs/>
                <w:sz w:val="24"/>
                <w:szCs w:val="24"/>
              </w:rPr>
              <w:t>1 06 01030 10 1</w:t>
            </w: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000 </w:t>
            </w:r>
            <w:r w:rsidR="00E73ED1"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96DCA31" w14:textId="77777777" w:rsidR="00720402" w:rsidRPr="009E7BC9" w:rsidRDefault="00720402" w:rsidP="00720402">
            <w:pPr>
              <w:jc w:val="both"/>
              <w:outlineLvl w:val="3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  <w:p w14:paraId="03F2AAB9" w14:textId="77777777" w:rsidR="00E73ED1" w:rsidRPr="009E7BC9" w:rsidRDefault="00E73ED1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F8C247F" w14:textId="77777777" w:rsidR="00E73ED1" w:rsidRPr="005747D7" w:rsidRDefault="00144635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43,49045</w:t>
            </w:r>
          </w:p>
        </w:tc>
      </w:tr>
      <w:tr w:rsidR="008B4674" w:rsidRPr="009E7BC9" w14:paraId="680A25BD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3852626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16154172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487C6A63" w14:textId="77777777" w:rsidR="008B4674" w:rsidRPr="00C5561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1039,83241</w:t>
            </w:r>
          </w:p>
        </w:tc>
      </w:tr>
      <w:tr w:rsidR="008B4674" w:rsidRPr="009E7BC9" w14:paraId="70496777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14:paraId="6856B254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61042538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714B3FA" w14:textId="77777777" w:rsidR="008B4674" w:rsidRPr="00C5561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221,7</w:t>
            </w:r>
          </w:p>
        </w:tc>
      </w:tr>
      <w:tr w:rsidR="008B4674" w:rsidRPr="009E7BC9" w14:paraId="5B8A6BD3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14:paraId="4B1344EE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3D482C50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4D8C857" w14:textId="77777777" w:rsidR="008B4674" w:rsidRPr="00C5561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818,13241</w:t>
            </w:r>
          </w:p>
        </w:tc>
      </w:tr>
      <w:tr w:rsidR="00C55615" w:rsidRPr="009E7BC9" w14:paraId="04A7FF35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14:paraId="68575CA9" w14:textId="77777777" w:rsidR="00C55615" w:rsidRPr="00C55615" w:rsidRDefault="00C5561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5561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881 1 13 00000 00 0000 000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A8AA585" w14:textId="77777777" w:rsidR="00C55615" w:rsidRPr="00C55615" w:rsidRDefault="00C5561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5561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3FCCF43" w14:textId="77777777" w:rsidR="00C55615" w:rsidRPr="00C5561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533,64937</w:t>
            </w:r>
          </w:p>
        </w:tc>
      </w:tr>
      <w:tr w:rsidR="00C55615" w:rsidRPr="009E7BC9" w14:paraId="1295872D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14:paraId="3BF63AC5" w14:textId="77777777" w:rsidR="00C55615" w:rsidRPr="00137655" w:rsidRDefault="00C5561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881 1</w:t>
            </w:r>
            <w:r w:rsidR="00137655"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13 </w:t>
            </w:r>
            <w:r w:rsidR="00137655"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02995 10 0000 130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03958FA" w14:textId="77777777" w:rsidR="00C55615" w:rsidRPr="00137655" w:rsidRDefault="0013765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</w:t>
            </w: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3175E9D" w14:textId="77777777" w:rsidR="00C55615" w:rsidRPr="0013765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533,64937</w:t>
            </w:r>
          </w:p>
        </w:tc>
      </w:tr>
      <w:tr w:rsidR="00E7370F" w:rsidRPr="009E7BC9" w14:paraId="5C2EE90C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0D6F9088" w14:textId="77777777" w:rsidR="00E7370F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881</w:t>
            </w:r>
            <w:r w:rsidR="00E7370F"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0C087A51" w14:textId="77777777" w:rsidR="00E7370F" w:rsidRPr="009E7BC9" w:rsidRDefault="00E7370F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Прочие  неналоговые</w:t>
            </w:r>
            <w:proofErr w:type="gramEnd"/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C491EC9" w14:textId="77777777" w:rsidR="00E7370F" w:rsidRPr="0013765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-11,85293</w:t>
            </w:r>
          </w:p>
        </w:tc>
      </w:tr>
      <w:tr w:rsidR="0019156D" w:rsidRPr="009E7BC9" w14:paraId="2D352E7E" w14:textId="77777777" w:rsidTr="00584AF0">
        <w:trPr>
          <w:trHeight w:val="455"/>
        </w:trPr>
        <w:tc>
          <w:tcPr>
            <w:tcW w:w="1462" w:type="pct"/>
            <w:shd w:val="clear" w:color="auto" w:fill="auto"/>
            <w:vAlign w:val="center"/>
            <w:hideMark/>
          </w:tcPr>
          <w:p w14:paraId="0EAF5E02" w14:textId="77777777" w:rsidR="0019156D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E737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1 17 15030 10 0000 150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78B634BC" w14:textId="77777777" w:rsidR="0019156D" w:rsidRPr="009E7BC9" w:rsidRDefault="00E7370F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Инициативные платежи</w:t>
            </w:r>
            <w:proofErr w:type="gramEnd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112117A" w14:textId="77777777" w:rsidR="0019156D" w:rsidRPr="00137655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-11,85293</w:t>
            </w:r>
          </w:p>
        </w:tc>
      </w:tr>
      <w:tr w:rsidR="008B4674" w:rsidRPr="009E7BC9" w14:paraId="22A16F50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6C4561F4" w14:textId="77777777"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3CCBAC3D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C9B7341" w14:textId="77777777" w:rsidR="008B4674" w:rsidRPr="00C217C8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9059,11658</w:t>
            </w:r>
          </w:p>
        </w:tc>
      </w:tr>
      <w:tr w:rsidR="008B4674" w:rsidRPr="009E7BC9" w14:paraId="0EF0616E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26381CB7" w14:textId="77777777"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51B26B5A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44CD317D" w14:textId="77777777" w:rsidR="008B4674" w:rsidRPr="00C217C8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9059,11658</w:t>
            </w:r>
          </w:p>
        </w:tc>
      </w:tr>
      <w:tr w:rsidR="008B4674" w:rsidRPr="009E7BC9" w14:paraId="293303E4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6D66458" w14:textId="77777777" w:rsidR="008B4674" w:rsidRPr="009E7BC9" w:rsidRDefault="008B4674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59D46453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4419B49F" w14:textId="77777777"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1667,524</w:t>
            </w:r>
          </w:p>
        </w:tc>
      </w:tr>
      <w:tr w:rsidR="00253456" w:rsidRPr="009E7BC9" w14:paraId="0260AEE7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25290A49" w14:textId="77777777" w:rsidR="00253456" w:rsidRPr="009E7BC9" w:rsidRDefault="00EA70BB" w:rsidP="002534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253456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327C5ECC" w14:textId="77777777" w:rsidR="00253456" w:rsidRPr="009E7BC9" w:rsidRDefault="00253456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84D8E80" w14:textId="77777777" w:rsidR="00253456" w:rsidRPr="00087583" w:rsidRDefault="00144635" w:rsidP="00253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1152,98</w:t>
            </w:r>
          </w:p>
        </w:tc>
      </w:tr>
      <w:tr w:rsidR="008B4674" w:rsidRPr="009E7BC9" w14:paraId="4B96F992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522284B2" w14:textId="77777777" w:rsidR="008B4674" w:rsidRPr="009E7BC9" w:rsidRDefault="008B4674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2 02 20000 00 0000 150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11498406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proofErr w:type="gramStart"/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значения)   </w:t>
            </w:r>
            <w:proofErr w:type="gramEnd"/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4C5A9F1D" w14:textId="77777777" w:rsidR="008B4674" w:rsidRPr="00087583" w:rsidRDefault="00144635" w:rsidP="00D9303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2729,78251</w:t>
            </w:r>
          </w:p>
        </w:tc>
      </w:tr>
      <w:tr w:rsidR="008B4674" w:rsidRPr="009E7BC9" w14:paraId="627E3E9B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79F12E4D" w14:textId="77777777"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2 02 20041 10 0000 150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14:paraId="348A3F21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6A491E8" w14:textId="77777777" w:rsidR="008B4674" w:rsidRPr="00087583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2654,78251</w:t>
            </w:r>
          </w:p>
        </w:tc>
      </w:tr>
      <w:tr w:rsidR="001B200F" w:rsidRPr="009E7BC9" w14:paraId="621C9D62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2034AB89" w14:textId="77777777" w:rsidR="001B200F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1B20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2 02 29999 00 0000 150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1FA5577A" w14:textId="77777777" w:rsidR="001B200F" w:rsidRPr="009E7BC9" w:rsidRDefault="001B200F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25199958" w14:textId="77777777" w:rsidR="001B200F" w:rsidRPr="00087583" w:rsidRDefault="00144635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1B200F" w:rsidRPr="009E7BC9" w14:paraId="690D026C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7ECE9F53" w14:textId="77777777" w:rsidR="001B200F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1B20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57C3347A" w14:textId="77777777" w:rsidR="001B200F" w:rsidRPr="009E7BC9" w:rsidRDefault="001B200F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6C119F0" w14:textId="77777777" w:rsidR="001B200F" w:rsidRPr="00087583" w:rsidRDefault="00144635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8B4674" w:rsidRPr="009E7BC9" w14:paraId="578064AB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322DB5A" w14:textId="77777777"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2 02 30000 00 0000 150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5B45D7AC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Субвенции бюджетам </w:t>
            </w:r>
            <w:proofErr w:type="gramStart"/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субъектов  Российской</w:t>
            </w:r>
            <w:proofErr w:type="gramEnd"/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Федерации и муниципальных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216FC25E" w14:textId="77777777" w:rsidR="008B4674" w:rsidRPr="00087583" w:rsidRDefault="00144635" w:rsidP="00613F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159,03777</w:t>
            </w:r>
          </w:p>
        </w:tc>
      </w:tr>
      <w:tr w:rsidR="008B4674" w:rsidRPr="009E7BC9" w14:paraId="5A59A5CA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14:paraId="73A2C9C3" w14:textId="77777777" w:rsidR="008B4674" w:rsidRPr="009E7BC9" w:rsidRDefault="00EA70BB" w:rsidP="00D86BEA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14:paraId="47232F48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2BD9B74C" w14:textId="77777777" w:rsidR="008B4674" w:rsidRPr="00087583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159,03777</w:t>
            </w:r>
          </w:p>
        </w:tc>
      </w:tr>
      <w:tr w:rsidR="008B4674" w:rsidRPr="009E7BC9" w14:paraId="1A38AEB5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3C3A25A7" w14:textId="77777777"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2 02 40000 00 0000 150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1DC34765" w14:textId="77777777"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796AB5B" w14:textId="77777777" w:rsidR="008B4674" w:rsidRPr="00087583" w:rsidRDefault="00144635" w:rsidP="00613F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5017,3163</w:t>
            </w:r>
          </w:p>
        </w:tc>
      </w:tr>
      <w:tr w:rsidR="00342103" w:rsidRPr="009E7BC9" w14:paraId="4EB84917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0B9317C5" w14:textId="77777777" w:rsidR="00342103" w:rsidRPr="009E7BC9" w:rsidRDefault="00EA70BB" w:rsidP="0034210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2 02 40014 00 0000 150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25039505" w14:textId="77777777"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57899FD" w14:textId="77777777" w:rsidR="00342103" w:rsidRPr="00087583" w:rsidRDefault="00144635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1218,8363</w:t>
            </w:r>
          </w:p>
        </w:tc>
      </w:tr>
      <w:tr w:rsidR="00342103" w:rsidRPr="009E7BC9" w14:paraId="1F3A2F54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0ED8CA74" w14:textId="77777777" w:rsidR="00342103" w:rsidRPr="009E7BC9" w:rsidRDefault="00EA70BB" w:rsidP="0034210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2DDB887A" w14:textId="77777777"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5A0F7CF8" w14:textId="77777777" w:rsidR="00342103" w:rsidRPr="00087583" w:rsidRDefault="00144635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1218,8363</w:t>
            </w:r>
          </w:p>
        </w:tc>
      </w:tr>
      <w:tr w:rsidR="00342103" w:rsidRPr="009E7BC9" w14:paraId="31C4F96E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16367F50" w14:textId="77777777" w:rsidR="00342103" w:rsidRPr="009E7BC9" w:rsidRDefault="00EA70BB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2 02 49999 00 0000 150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43BED2B7" w14:textId="77777777"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AA6883B" w14:textId="77777777" w:rsidR="00342103" w:rsidRPr="00087583" w:rsidRDefault="00144635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3798,48</w:t>
            </w:r>
          </w:p>
        </w:tc>
      </w:tr>
      <w:tr w:rsidR="00342103" w:rsidRPr="009E7BC9" w14:paraId="6A238F05" w14:textId="77777777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14:paraId="6CA1BB10" w14:textId="77777777" w:rsidR="00342103" w:rsidRPr="009E7BC9" w:rsidRDefault="00342103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14:paraId="1392474E" w14:textId="77777777"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E61E88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DC643CA" w14:textId="77777777" w:rsidR="00342103" w:rsidRPr="00087583" w:rsidRDefault="00144635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3798,48</w:t>
            </w:r>
          </w:p>
        </w:tc>
      </w:tr>
      <w:tr w:rsidR="008B4674" w:rsidRPr="009E7BC9" w14:paraId="600D9984" w14:textId="77777777" w:rsidTr="00584AF0">
        <w:trPr>
          <w:trHeight w:val="83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14:paraId="7132AFB8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43" w:type="pct"/>
            <w:shd w:val="clear" w:color="000000" w:fill="FFFFFF"/>
            <w:vAlign w:val="center"/>
            <w:hideMark/>
          </w:tcPr>
          <w:p w14:paraId="408C1E2E" w14:textId="77777777"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5A6E99C2" w14:textId="77777777" w:rsidR="008B4674" w:rsidRPr="001846A8" w:rsidRDefault="0014463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10862,22769</w:t>
            </w:r>
          </w:p>
        </w:tc>
      </w:tr>
    </w:tbl>
    <w:p w14:paraId="04C74854" w14:textId="77777777" w:rsidR="00884801" w:rsidRDefault="00581FBA" w:rsidP="00144635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  <w:bookmarkStart w:id="0" w:name="RANGE!A1:F35"/>
      <w:bookmarkEnd w:id="0"/>
      <w:r w:rsidRPr="009E7BC9">
        <w:rPr>
          <w:rFonts w:ascii="PT Astra Serif" w:hAnsi="PT Astra Serif" w:cs="Times New Roman"/>
          <w:sz w:val="24"/>
          <w:szCs w:val="24"/>
        </w:rPr>
        <w:t xml:space="preserve">  </w:t>
      </w:r>
    </w:p>
    <w:p w14:paraId="6C2E7D27" w14:textId="77777777" w:rsidR="00144635" w:rsidRPr="00144635" w:rsidRDefault="00144635" w:rsidP="00144635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14:paraId="4E843BAD" w14:textId="77777777"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41F23516" w14:textId="77777777"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3EB73A6" w14:textId="77777777"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60F79705" w14:textId="77777777" w:rsidR="006D2F59" w:rsidRDefault="006D2F59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AC054EF" w14:textId="235DCFBF"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bookmarkStart w:id="1" w:name="_GoBack"/>
      <w:bookmarkEnd w:id="1"/>
      <w:r w:rsidRPr="009E7BC9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ПРИЛОЖЕНИЕ </w:t>
      </w:r>
      <w:r w:rsidR="00B01576" w:rsidRPr="009E7BC9">
        <w:rPr>
          <w:rFonts w:ascii="PT Astra Serif" w:eastAsia="Times New Roman" w:hAnsi="PT Astra Serif" w:cs="Times New Roman"/>
          <w:sz w:val="24"/>
          <w:szCs w:val="24"/>
        </w:rPr>
        <w:t>2</w:t>
      </w:r>
    </w:p>
    <w:p w14:paraId="3F87466A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к решению Совета депутатов </w:t>
      </w:r>
    </w:p>
    <w:p w14:paraId="43A5386F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14:paraId="3472D1B1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сельское поселение» </w:t>
      </w:r>
    </w:p>
    <w:p w14:paraId="33E34533" w14:textId="77777777" w:rsidR="00491E58" w:rsidRPr="009E7BC9" w:rsidRDefault="00491E58" w:rsidP="00884801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proofErr w:type="gramStart"/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r w:rsidR="004B6B97" w:rsidRPr="009E7BC9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proofErr w:type="gramEnd"/>
      <w:r w:rsidR="004B6B97" w:rsidRPr="009E7BC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»  </w:t>
      </w:r>
      <w:r w:rsidR="00144635">
        <w:rPr>
          <w:rFonts w:ascii="PT Astra Serif" w:eastAsia="Times New Roman" w:hAnsi="PT Astra Serif" w:cs="Times New Roman"/>
          <w:sz w:val="24"/>
          <w:szCs w:val="24"/>
        </w:rPr>
        <w:t xml:space="preserve">                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202</w:t>
      </w:r>
      <w:r w:rsidR="00144635">
        <w:rPr>
          <w:rFonts w:ascii="PT Astra Serif" w:eastAsia="Times New Roman" w:hAnsi="PT Astra Serif" w:cs="Times New Roman"/>
          <w:sz w:val="24"/>
          <w:szCs w:val="24"/>
        </w:rPr>
        <w:t>5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г. №  </w:t>
      </w:r>
    </w:p>
    <w:p w14:paraId="30E27D76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«Об отчете об исполнении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сельское поселение» за 20</w:t>
      </w:r>
      <w:r w:rsidR="00144635">
        <w:rPr>
          <w:rFonts w:ascii="PT Astra Serif" w:eastAsia="Times New Roman" w:hAnsi="PT Astra Serif" w:cs="Times New Roman"/>
          <w:sz w:val="24"/>
          <w:szCs w:val="24"/>
        </w:rPr>
        <w:t>24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год»</w:t>
      </w:r>
    </w:p>
    <w:p w14:paraId="7BF3D9BA" w14:textId="77777777" w:rsidR="00491E58" w:rsidRPr="009E7BC9" w:rsidRDefault="00491E58" w:rsidP="00491E58">
      <w:pPr>
        <w:spacing w:after="0"/>
        <w:ind w:left="4678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6013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839"/>
        <w:gridCol w:w="3720"/>
        <w:gridCol w:w="1061"/>
        <w:gridCol w:w="1061"/>
        <w:gridCol w:w="2143"/>
        <w:gridCol w:w="1061"/>
        <w:gridCol w:w="854"/>
        <w:gridCol w:w="739"/>
        <w:gridCol w:w="32"/>
      </w:tblGrid>
      <w:tr w:rsidR="00491E58" w:rsidRPr="009E7BC9" w14:paraId="48D69820" w14:textId="77777777" w:rsidTr="00144635">
        <w:trPr>
          <w:gridBefore w:val="1"/>
          <w:gridAfter w:val="2"/>
          <w:wBefore w:w="364" w:type="pct"/>
          <w:wAfter w:w="334" w:type="pct"/>
          <w:trHeight w:val="1356"/>
        </w:trPr>
        <w:tc>
          <w:tcPr>
            <w:tcW w:w="43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A7CF" w14:textId="77777777" w:rsidR="00491E58" w:rsidRPr="009E7BC9" w:rsidRDefault="00491E58" w:rsidP="00F751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Расходы бюджета муниципального образования 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br/>
              <w:t>"</w:t>
            </w:r>
            <w:proofErr w:type="spellStart"/>
            <w:r w:rsidR="00F751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Анненковское</w:t>
            </w:r>
            <w:proofErr w:type="spellEnd"/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сельское поселение" за 20</w:t>
            </w:r>
            <w:r w:rsidR="00144635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24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год по ведомственной структуре расходов бюджета</w:t>
            </w:r>
          </w:p>
        </w:tc>
      </w:tr>
      <w:tr w:rsidR="00491E58" w:rsidRPr="009E7BC9" w14:paraId="155C142C" w14:textId="77777777" w:rsidTr="00144635">
        <w:trPr>
          <w:gridBefore w:val="1"/>
          <w:wBefore w:w="364" w:type="pct"/>
          <w:trHeight w:val="460"/>
        </w:trPr>
        <w:tc>
          <w:tcPr>
            <w:tcW w:w="46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DAFD" w14:textId="77777777" w:rsidR="00491E58" w:rsidRPr="009E7BC9" w:rsidRDefault="00491E58" w:rsidP="000D0D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4635" w:rsidRPr="00144635" w14:paraId="248EE54C" w14:textId="77777777" w:rsidTr="00144635">
        <w:trPr>
          <w:gridAfter w:val="1"/>
          <w:wAfter w:w="15" w:type="pct"/>
          <w:trHeight w:val="521"/>
        </w:trPr>
        <w:tc>
          <w:tcPr>
            <w:tcW w:w="1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3FF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01A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490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08A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B02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381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Расход по ЛС</w:t>
            </w:r>
          </w:p>
        </w:tc>
      </w:tr>
      <w:tr w:rsidR="00144635" w:rsidRPr="00144635" w14:paraId="6F13F329" w14:textId="77777777" w:rsidTr="00144635">
        <w:trPr>
          <w:gridAfter w:val="1"/>
          <w:wAfter w:w="15" w:type="pct"/>
          <w:trHeight w:val="52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863" w14:textId="77777777" w:rsidR="00144635" w:rsidRPr="00144635" w:rsidRDefault="00144635" w:rsidP="0014463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МУ администрация МО </w:t>
            </w:r>
            <w:proofErr w:type="spellStart"/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526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BB5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4D7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022" w14:textId="77777777" w:rsidR="00144635" w:rsidRPr="0014463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500" w14:textId="77777777" w:rsidR="00144635" w:rsidRPr="00144635" w:rsidRDefault="00144635" w:rsidP="0014463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10 873,8689</w:t>
            </w:r>
          </w:p>
        </w:tc>
      </w:tr>
      <w:tr w:rsidR="00144635" w:rsidRPr="00144635" w14:paraId="2EF25009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4A4" w14:textId="77777777" w:rsidR="00144635" w:rsidRPr="0014463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563" w14:textId="77777777" w:rsidR="00144635" w:rsidRPr="0014463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98B" w14:textId="77777777" w:rsidR="00144635" w:rsidRPr="0014463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446" w14:textId="77777777" w:rsidR="00144635" w:rsidRPr="0014463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CE9" w14:textId="77777777" w:rsidR="00144635" w:rsidRPr="0014463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DAB" w14:textId="77777777" w:rsidR="00144635" w:rsidRPr="00144635" w:rsidRDefault="0014463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6 155,84208</w:t>
            </w:r>
          </w:p>
        </w:tc>
      </w:tr>
      <w:tr w:rsidR="00144635" w:rsidRPr="00144635" w14:paraId="180227F7" w14:textId="77777777" w:rsidTr="00144635">
        <w:trPr>
          <w:gridAfter w:val="1"/>
          <w:wAfter w:w="15" w:type="pct"/>
          <w:trHeight w:val="99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6DD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B99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915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EB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273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9AA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144635" w:rsidRPr="00144635" w14:paraId="39A54340" w14:textId="77777777" w:rsidTr="00144635">
        <w:trPr>
          <w:gridAfter w:val="1"/>
          <w:wAfter w:w="15" w:type="pct"/>
          <w:trHeight w:val="117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3F7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E46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194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EB2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16C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B43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144635" w:rsidRPr="00144635" w14:paraId="7D8C7444" w14:textId="77777777" w:rsidTr="00144635">
        <w:trPr>
          <w:gridAfter w:val="1"/>
          <w:wAfter w:w="15" w:type="pct"/>
          <w:trHeight w:val="191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609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"Обеспечение и совершенствование деятельности органов управления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B33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249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B3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A8D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9D9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144635" w:rsidRPr="00144635" w14:paraId="4971ABB6" w14:textId="77777777" w:rsidTr="00144635">
        <w:trPr>
          <w:gridAfter w:val="1"/>
          <w:wAfter w:w="15" w:type="pct"/>
          <w:trHeight w:val="113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E20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A32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F54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0D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2E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405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144635" w:rsidRPr="00144635" w14:paraId="6802C5E4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24A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bookmarkStart w:id="2" w:name="RANGE!A19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  <w:bookmarkEnd w:id="2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D50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40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2B2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4EB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7C2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bookmarkStart w:id="3" w:name="RANGE!F19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  <w:bookmarkEnd w:id="3"/>
          </w:p>
        </w:tc>
      </w:tr>
      <w:tr w:rsidR="00144635" w:rsidRPr="00144635" w14:paraId="4D02B083" w14:textId="77777777" w:rsidTr="00144635">
        <w:trPr>
          <w:gridAfter w:val="1"/>
          <w:wAfter w:w="15" w:type="pct"/>
          <w:trHeight w:val="280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28E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C8D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45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2D1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FC5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C39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6 037,36208</w:t>
            </w:r>
          </w:p>
        </w:tc>
      </w:tr>
      <w:tr w:rsidR="00144635" w:rsidRPr="00144635" w14:paraId="5AA84A7F" w14:textId="77777777" w:rsidTr="00144635">
        <w:trPr>
          <w:gridAfter w:val="1"/>
          <w:wAfter w:w="15" w:type="pct"/>
          <w:trHeight w:val="84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834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233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304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BE7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2AE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4CF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6 037,36208</w:t>
            </w:r>
          </w:p>
        </w:tc>
      </w:tr>
      <w:tr w:rsidR="00144635" w:rsidRPr="00144635" w14:paraId="0746816A" w14:textId="77777777" w:rsidTr="00144635">
        <w:trPr>
          <w:gridAfter w:val="1"/>
          <w:wAfter w:w="15" w:type="pct"/>
          <w:trHeight w:val="215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E0E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"Обеспечение и совершенствование деятельности органов управления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27C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01D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60C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836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EE4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6 037,36208</w:t>
            </w:r>
          </w:p>
        </w:tc>
      </w:tr>
      <w:tr w:rsidR="00144635" w:rsidRPr="00144635" w14:paraId="4E95CD83" w14:textId="77777777" w:rsidTr="00F82ED5">
        <w:trPr>
          <w:gridAfter w:val="1"/>
          <w:wAfter w:w="15" w:type="pct"/>
          <w:trHeight w:val="22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828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64C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B3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883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EE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80D8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2 225,17359</w:t>
            </w:r>
          </w:p>
        </w:tc>
      </w:tr>
      <w:tr w:rsidR="00144635" w:rsidRPr="00144635" w14:paraId="48EFB612" w14:textId="77777777" w:rsidTr="00F82ED5">
        <w:trPr>
          <w:gridAfter w:val="1"/>
          <w:wAfter w:w="15" w:type="pct"/>
          <w:trHeight w:val="95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BC5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4F6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68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59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0A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3BF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2 225,17359</w:t>
            </w:r>
          </w:p>
        </w:tc>
      </w:tr>
      <w:tr w:rsidR="00144635" w:rsidRPr="00144635" w14:paraId="0108A20F" w14:textId="77777777" w:rsidTr="00F82ED5">
        <w:trPr>
          <w:gridAfter w:val="1"/>
          <w:wAfter w:w="15" w:type="pct"/>
          <w:trHeight w:val="26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8A8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FE2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C8C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2D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57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9D4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3 668,42296</w:t>
            </w:r>
          </w:p>
        </w:tc>
      </w:tr>
      <w:tr w:rsidR="00144635" w:rsidRPr="00144635" w14:paraId="075EB4AD" w14:textId="77777777" w:rsidTr="00F82ED5">
        <w:trPr>
          <w:gridAfter w:val="1"/>
          <w:wAfter w:w="15" w:type="pct"/>
          <w:trHeight w:val="111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D56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57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D7A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CD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E4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3F2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3 184,63131</w:t>
            </w:r>
          </w:p>
        </w:tc>
      </w:tr>
      <w:tr w:rsidR="00144635" w:rsidRPr="00144635" w14:paraId="59A229C7" w14:textId="77777777" w:rsidTr="00F82ED5">
        <w:trPr>
          <w:gridAfter w:val="1"/>
          <w:wAfter w:w="15" w:type="pct"/>
          <w:trHeight w:val="73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AB1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AD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1C1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A7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DD4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7E6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478,8362</w:t>
            </w:r>
          </w:p>
        </w:tc>
      </w:tr>
      <w:tr w:rsidR="00144635" w:rsidRPr="00144635" w14:paraId="39A22AB3" w14:textId="77777777" w:rsidTr="00F82ED5">
        <w:trPr>
          <w:gridAfter w:val="1"/>
          <w:wAfter w:w="15" w:type="pct"/>
          <w:trHeight w:val="184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C1D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FA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3E6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3D4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B7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A88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4,95545</w:t>
            </w:r>
          </w:p>
        </w:tc>
      </w:tr>
      <w:tr w:rsidR="00144635" w:rsidRPr="00144635" w14:paraId="4CE5C714" w14:textId="77777777" w:rsidTr="00F82ED5">
        <w:trPr>
          <w:gridAfter w:val="1"/>
          <w:wAfter w:w="15" w:type="pct"/>
          <w:trHeight w:val="130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FF5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60F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EEF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D96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99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E04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144635" w:rsidRPr="00144635" w14:paraId="23D26F70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C33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38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14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E06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19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FF9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144635" w:rsidRPr="00144635" w14:paraId="2F17C5A6" w14:textId="77777777" w:rsidTr="00F82ED5">
        <w:trPr>
          <w:gridAfter w:val="1"/>
          <w:wAfter w:w="15" w:type="pct"/>
          <w:trHeight w:val="62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635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3C6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892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A7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AD3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7D5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137,36553</w:t>
            </w:r>
          </w:p>
        </w:tc>
      </w:tr>
      <w:tr w:rsidR="00144635" w:rsidRPr="00144635" w14:paraId="75C61A01" w14:textId="77777777" w:rsidTr="00F82ED5">
        <w:trPr>
          <w:gridAfter w:val="1"/>
          <w:wAfter w:w="15" w:type="pct"/>
          <w:trHeight w:val="63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107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D9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6A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FF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81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9E4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137,36553</w:t>
            </w:r>
          </w:p>
        </w:tc>
      </w:tr>
      <w:tr w:rsidR="00144635" w:rsidRPr="00144635" w14:paraId="025FF1A2" w14:textId="77777777" w:rsidTr="00F82ED5">
        <w:trPr>
          <w:gridAfter w:val="1"/>
          <w:wAfter w:w="15" w:type="pct"/>
          <w:trHeight w:val="93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1D2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011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96F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61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893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D2F" w14:textId="77777777" w:rsidR="00144635" w:rsidRPr="00144635" w:rsidRDefault="00F82ED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99,8</w:t>
            </w:r>
          </w:p>
        </w:tc>
      </w:tr>
      <w:tr w:rsidR="00144635" w:rsidRPr="00144635" w14:paraId="225D33EF" w14:textId="77777777" w:rsidTr="00F82ED5">
        <w:trPr>
          <w:gridAfter w:val="1"/>
          <w:wAfter w:w="15" w:type="pct"/>
          <w:trHeight w:val="13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C80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5E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398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361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CD1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9D4" w14:textId="77777777" w:rsidR="00144635" w:rsidRPr="00144635" w:rsidRDefault="00F82ED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99,8</w:t>
            </w:r>
          </w:p>
        </w:tc>
      </w:tr>
      <w:tr w:rsidR="00144635" w:rsidRPr="00144635" w14:paraId="47675F08" w14:textId="77777777" w:rsidTr="00F82ED5">
        <w:trPr>
          <w:gridAfter w:val="1"/>
          <w:wAfter w:w="15" w:type="pct"/>
          <w:trHeight w:val="84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A19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Подпрограмма "Обеспечение и совершенствование деятельности органов управления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CB8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73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89A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171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931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99,8</w:t>
            </w:r>
          </w:p>
        </w:tc>
      </w:tr>
      <w:tr w:rsidR="00144635" w:rsidRPr="00144635" w14:paraId="07BD3856" w14:textId="77777777" w:rsidTr="00F82ED5">
        <w:trPr>
          <w:gridAfter w:val="1"/>
          <w:wAfter w:w="15" w:type="pct"/>
          <w:trHeight w:val="75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4C3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B6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384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FEA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05C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B1A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99,8</w:t>
            </w:r>
          </w:p>
        </w:tc>
      </w:tr>
      <w:tr w:rsidR="00144635" w:rsidRPr="00144635" w14:paraId="4CCB2506" w14:textId="77777777" w:rsidTr="00F82ED5">
        <w:trPr>
          <w:gridAfter w:val="1"/>
          <w:wAfter w:w="15" w:type="pct"/>
          <w:trHeight w:val="10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E17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73A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F9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3A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336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964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99,8</w:t>
            </w:r>
          </w:p>
        </w:tc>
      </w:tr>
      <w:tr w:rsidR="00144635" w:rsidRPr="00144635" w14:paraId="4667993D" w14:textId="77777777" w:rsidTr="00F82ED5">
        <w:trPr>
          <w:gridAfter w:val="1"/>
          <w:wAfter w:w="15" w:type="pct"/>
          <w:trHeight w:val="9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CE6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59A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AD1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D8B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17C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2C9" w14:textId="77777777" w:rsidR="00144635" w:rsidRPr="00144635" w:rsidRDefault="00F82ED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144635" w:rsidRPr="00144635" w14:paraId="5A6FEB96" w14:textId="77777777" w:rsidTr="00F82ED5">
        <w:trPr>
          <w:gridAfter w:val="1"/>
          <w:wAfter w:w="15" w:type="pct"/>
          <w:trHeight w:val="804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70C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1B1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DF9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58C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F9F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8F5" w14:textId="77777777" w:rsidR="00144635" w:rsidRPr="00144635" w:rsidRDefault="00F82ED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144635" w:rsidRPr="00144635" w14:paraId="36174B76" w14:textId="77777777" w:rsidTr="00F82ED5">
        <w:trPr>
          <w:gridAfter w:val="1"/>
          <w:wAfter w:w="15" w:type="pct"/>
          <w:trHeight w:val="204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642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"Обеспечение и совершенствование деятельности органов управления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-2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082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D58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C2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98F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7EB" w14:textId="77777777" w:rsidR="00144635" w:rsidRPr="00144635" w:rsidRDefault="00F82ED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144635" w:rsidRPr="00144635" w14:paraId="4CC1569B" w14:textId="77777777" w:rsidTr="00F82ED5">
        <w:trPr>
          <w:gridAfter w:val="1"/>
          <w:wAfter w:w="15" w:type="pct"/>
          <w:trHeight w:val="62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695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E5E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6A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71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DEF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7FA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144635" w:rsidRPr="00144635" w14:paraId="48E7F3D7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869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E4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4EC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C0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BB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A2F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144635" w:rsidRPr="00144635" w14:paraId="4539ACD9" w14:textId="77777777" w:rsidTr="00F82ED5">
        <w:trPr>
          <w:gridAfter w:val="1"/>
          <w:wAfter w:w="15" w:type="pct"/>
          <w:trHeight w:val="35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5FC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Софинансирование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71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5D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BAF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C6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887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144635" w:rsidRPr="00144635" w14:paraId="43747CCE" w14:textId="77777777" w:rsidTr="00F82ED5">
        <w:trPr>
          <w:gridAfter w:val="1"/>
          <w:wAfter w:w="15" w:type="pct"/>
          <w:trHeight w:val="100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773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FB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09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86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BF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D0C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144635" w:rsidRPr="00144635" w14:paraId="0099A7FC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48F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719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286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60B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51C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718" w14:textId="77777777" w:rsidR="00144635" w:rsidRPr="00F82ED5" w:rsidRDefault="0014463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159,03777</w:t>
            </w:r>
          </w:p>
        </w:tc>
      </w:tr>
      <w:tr w:rsidR="00144635" w:rsidRPr="00144635" w14:paraId="50009C86" w14:textId="77777777" w:rsidTr="00F82ED5">
        <w:trPr>
          <w:gridAfter w:val="1"/>
          <w:wAfter w:w="15" w:type="pct"/>
          <w:trHeight w:val="42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DDE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4A3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880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B5B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F7E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ACD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159,03777</w:t>
            </w:r>
          </w:p>
        </w:tc>
      </w:tr>
      <w:tr w:rsidR="00144635" w:rsidRPr="00144635" w14:paraId="2B82463C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768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BC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57F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B14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2C1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A57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159,03777</w:t>
            </w:r>
          </w:p>
        </w:tc>
      </w:tr>
      <w:tr w:rsidR="00144635" w:rsidRPr="00144635" w14:paraId="19941E51" w14:textId="77777777" w:rsidTr="00F82ED5">
        <w:trPr>
          <w:gridAfter w:val="1"/>
          <w:wAfter w:w="15" w:type="pct"/>
          <w:trHeight w:val="1414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257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Подпрограмма "Обеспечение и совершенствование деятельности органов управления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594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DA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6DC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988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118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159,03777</w:t>
            </w:r>
          </w:p>
        </w:tc>
      </w:tr>
      <w:tr w:rsidR="00144635" w:rsidRPr="00144635" w14:paraId="3D168583" w14:textId="77777777" w:rsidTr="00F82ED5">
        <w:trPr>
          <w:gridAfter w:val="1"/>
          <w:wAfter w:w="15" w:type="pct"/>
          <w:trHeight w:val="47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1FF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2C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9D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1F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D4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A65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159,03777</w:t>
            </w:r>
          </w:p>
        </w:tc>
      </w:tr>
      <w:tr w:rsidR="00144635" w:rsidRPr="00144635" w14:paraId="111EB8C5" w14:textId="77777777" w:rsidTr="00F82ED5">
        <w:trPr>
          <w:gridAfter w:val="1"/>
          <w:wAfter w:w="15" w:type="pct"/>
          <w:trHeight w:val="50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B80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254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62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532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421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572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157,33777</w:t>
            </w:r>
          </w:p>
        </w:tc>
      </w:tr>
      <w:tr w:rsidR="00144635" w:rsidRPr="00144635" w14:paraId="4CE7A743" w14:textId="77777777" w:rsidTr="00F82ED5">
        <w:trPr>
          <w:gridAfter w:val="1"/>
          <w:wAfter w:w="15" w:type="pct"/>
          <w:trHeight w:val="40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370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088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A0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F4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17C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D31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1,7</w:t>
            </w:r>
          </w:p>
        </w:tc>
      </w:tr>
      <w:tr w:rsidR="00144635" w:rsidRPr="00144635" w14:paraId="3ABEE8CD" w14:textId="77777777" w:rsidTr="00F82ED5">
        <w:trPr>
          <w:gridAfter w:val="1"/>
          <w:wAfter w:w="15" w:type="pct"/>
          <w:trHeight w:val="27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5D8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DDF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E56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969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EFB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D8B" w14:textId="77777777" w:rsidR="00144635" w:rsidRPr="00F82ED5" w:rsidRDefault="0014463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169,24175</w:t>
            </w:r>
          </w:p>
        </w:tc>
      </w:tr>
      <w:tr w:rsidR="00144635" w:rsidRPr="00144635" w14:paraId="290CF661" w14:textId="77777777" w:rsidTr="00F82ED5">
        <w:trPr>
          <w:gridAfter w:val="1"/>
          <w:wAfter w:w="15" w:type="pct"/>
          <w:trHeight w:val="13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901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E9D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8F2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05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3C7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1AE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169,24175</w:t>
            </w:r>
          </w:p>
        </w:tc>
      </w:tr>
      <w:tr w:rsidR="00144635" w:rsidRPr="00144635" w14:paraId="76AA9A3D" w14:textId="77777777" w:rsidTr="00F82ED5">
        <w:trPr>
          <w:gridAfter w:val="1"/>
          <w:wAfter w:w="15" w:type="pct"/>
          <w:trHeight w:val="56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CBB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57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BEB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53C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0A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BF2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169,24175</w:t>
            </w:r>
          </w:p>
        </w:tc>
      </w:tr>
      <w:tr w:rsidR="00144635" w:rsidRPr="00144635" w14:paraId="0B5DE176" w14:textId="77777777" w:rsidTr="00F82ED5">
        <w:trPr>
          <w:gridAfter w:val="1"/>
          <w:wAfter w:w="15" w:type="pct"/>
          <w:trHeight w:val="1154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296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"Обеспечение безопасности жизнедеятельности населения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1AD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1A1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7C7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26A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D2C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169,24175</w:t>
            </w:r>
          </w:p>
        </w:tc>
      </w:tr>
      <w:tr w:rsidR="00144635" w:rsidRPr="00144635" w14:paraId="51F429D4" w14:textId="77777777" w:rsidTr="00F82ED5">
        <w:trPr>
          <w:gridAfter w:val="1"/>
          <w:wAfter w:w="15" w:type="pct"/>
          <w:trHeight w:val="37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27E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F36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06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0D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30A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38C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169,24175</w:t>
            </w:r>
          </w:p>
        </w:tc>
      </w:tr>
      <w:tr w:rsidR="00144635" w:rsidRPr="00144635" w14:paraId="23979FF1" w14:textId="77777777" w:rsidTr="00F82ED5">
        <w:trPr>
          <w:gridAfter w:val="1"/>
          <w:wAfter w:w="15" w:type="pct"/>
          <w:trHeight w:val="50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28C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C7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5C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66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06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C35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169,24175</w:t>
            </w:r>
          </w:p>
        </w:tc>
      </w:tr>
      <w:tr w:rsidR="00144635" w:rsidRPr="00144635" w14:paraId="60F6E122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D5B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681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06B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C45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422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9DD" w14:textId="77777777" w:rsidR="00144635" w:rsidRPr="00F82ED5" w:rsidRDefault="0014463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3 948,56617</w:t>
            </w:r>
          </w:p>
        </w:tc>
      </w:tr>
      <w:tr w:rsidR="00144635" w:rsidRPr="00144635" w14:paraId="4E3344DA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AFC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C7E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CDC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AA8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47D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7DD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78,94736</w:t>
            </w:r>
          </w:p>
        </w:tc>
      </w:tr>
      <w:tr w:rsidR="00144635" w:rsidRPr="00144635" w14:paraId="5CBA8648" w14:textId="77777777" w:rsidTr="00F82ED5">
        <w:trPr>
          <w:gridAfter w:val="1"/>
          <w:wAfter w:w="15" w:type="pct"/>
          <w:trHeight w:val="71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88C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52C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95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AC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36E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378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78,94736</w:t>
            </w:r>
          </w:p>
        </w:tc>
      </w:tr>
      <w:tr w:rsidR="00144635" w:rsidRPr="00144635" w14:paraId="33E51CBD" w14:textId="77777777" w:rsidTr="00F82ED5">
        <w:trPr>
          <w:gridAfter w:val="1"/>
          <w:wAfter w:w="15" w:type="pct"/>
          <w:trHeight w:val="98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360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"Благоустройство территории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района Ульяновской области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74D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7DF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C7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A23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ED2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78,94736</w:t>
            </w:r>
          </w:p>
        </w:tc>
      </w:tr>
      <w:tr w:rsidR="00144635" w:rsidRPr="00144635" w14:paraId="21F3B20B" w14:textId="77777777" w:rsidTr="00F82ED5">
        <w:trPr>
          <w:gridAfter w:val="1"/>
          <w:wAfter w:w="15" w:type="pct"/>
          <w:trHeight w:val="17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F51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C6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D81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86C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7A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C46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75,0</w:t>
            </w:r>
          </w:p>
        </w:tc>
      </w:tr>
      <w:tr w:rsidR="00144635" w:rsidRPr="00144635" w14:paraId="4B942F45" w14:textId="77777777" w:rsidTr="00F82ED5">
        <w:trPr>
          <w:gridAfter w:val="1"/>
          <w:wAfter w:w="15" w:type="pct"/>
          <w:trHeight w:val="32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4B6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3E2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70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02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05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E92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75,0</w:t>
            </w:r>
          </w:p>
        </w:tc>
      </w:tr>
      <w:tr w:rsidR="00144635" w:rsidRPr="00144635" w14:paraId="5F3B3215" w14:textId="77777777" w:rsidTr="00F82ED5">
        <w:trPr>
          <w:gridAfter w:val="1"/>
          <w:wAfter w:w="15" w:type="pct"/>
          <w:trHeight w:val="624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7CE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Софинансирование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63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85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9AE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64A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9ED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3,94736</w:t>
            </w:r>
          </w:p>
        </w:tc>
      </w:tr>
      <w:tr w:rsidR="00144635" w:rsidRPr="00144635" w14:paraId="400BC899" w14:textId="77777777" w:rsidTr="00F82ED5">
        <w:trPr>
          <w:gridAfter w:val="1"/>
          <w:wAfter w:w="15" w:type="pct"/>
          <w:trHeight w:val="35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72D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A9A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28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FEC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01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D2D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3,94736</w:t>
            </w:r>
          </w:p>
        </w:tc>
      </w:tr>
      <w:tr w:rsidR="00144635" w:rsidRPr="00144635" w14:paraId="3A75E40B" w14:textId="77777777" w:rsidTr="00F82ED5">
        <w:trPr>
          <w:gridAfter w:val="1"/>
          <w:wAfter w:w="15" w:type="pct"/>
          <w:trHeight w:val="8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C16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E0C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C32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B20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6F9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B1C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3 869,61881</w:t>
            </w:r>
          </w:p>
        </w:tc>
      </w:tr>
      <w:tr w:rsidR="00144635" w:rsidRPr="00144635" w14:paraId="40F08FCE" w14:textId="77777777" w:rsidTr="00F82ED5">
        <w:trPr>
          <w:gridAfter w:val="1"/>
          <w:wAfter w:w="15" w:type="pct"/>
          <w:trHeight w:val="65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FCA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166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7CD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3D5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C7C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D2C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3 869,61881</w:t>
            </w:r>
          </w:p>
        </w:tc>
      </w:tr>
      <w:tr w:rsidR="00144635" w:rsidRPr="00144635" w14:paraId="2C4B4057" w14:textId="77777777" w:rsidTr="00F82ED5">
        <w:trPr>
          <w:gridAfter w:val="1"/>
          <w:wAfter w:w="15" w:type="pct"/>
          <w:trHeight w:val="960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E30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"Благоустройство территории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4CC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C63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97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384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501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3 869,61881</w:t>
            </w:r>
          </w:p>
        </w:tc>
      </w:tr>
      <w:tr w:rsidR="00144635" w:rsidRPr="00144635" w14:paraId="58A8B523" w14:textId="77777777" w:rsidTr="00F82ED5">
        <w:trPr>
          <w:gridAfter w:val="1"/>
          <w:wAfter w:w="15" w:type="pct"/>
          <w:trHeight w:val="74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F70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ствление части полномочий муници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09D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A94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6B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D3F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586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744,38016</w:t>
            </w:r>
          </w:p>
        </w:tc>
      </w:tr>
      <w:tr w:rsidR="00144635" w:rsidRPr="00144635" w14:paraId="3B0B276C" w14:textId="77777777" w:rsidTr="00144635">
        <w:trPr>
          <w:gridAfter w:val="1"/>
          <w:wAfter w:w="15" w:type="pct"/>
          <w:trHeight w:val="98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94A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31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068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5F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91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87E5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744,38016</w:t>
            </w:r>
          </w:p>
        </w:tc>
      </w:tr>
      <w:tr w:rsidR="00144635" w:rsidRPr="00144635" w14:paraId="49E3AC42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BCC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Мероприятия по повышению БДД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87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238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65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386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ACD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98,75</w:t>
            </w:r>
          </w:p>
        </w:tc>
      </w:tr>
      <w:tr w:rsidR="00144635" w:rsidRPr="00144635" w14:paraId="0C8F039A" w14:textId="77777777" w:rsidTr="00F82ED5">
        <w:trPr>
          <w:gridAfter w:val="1"/>
          <w:wAfter w:w="15" w:type="pct"/>
          <w:trHeight w:val="340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C40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8C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014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68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E1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28D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98,75</w:t>
            </w:r>
          </w:p>
        </w:tc>
      </w:tr>
      <w:tr w:rsidR="00144635" w:rsidRPr="00144635" w14:paraId="017D1F79" w14:textId="77777777" w:rsidTr="00F82ED5">
        <w:trPr>
          <w:gridAfter w:val="1"/>
          <w:wAfter w:w="15" w:type="pct"/>
          <w:trHeight w:val="2690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F65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53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C41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68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868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40E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2 654,78251</w:t>
            </w:r>
          </w:p>
        </w:tc>
      </w:tr>
      <w:tr w:rsidR="00144635" w:rsidRPr="00144635" w14:paraId="61E1EA8A" w14:textId="77777777" w:rsidTr="00F82ED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507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D7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8D0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57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F06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607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2 654,78251</w:t>
            </w:r>
          </w:p>
        </w:tc>
      </w:tr>
      <w:tr w:rsidR="00144635" w:rsidRPr="00144635" w14:paraId="61F1E8FC" w14:textId="77777777" w:rsidTr="00F82ED5">
        <w:trPr>
          <w:gridAfter w:val="1"/>
          <w:wAfter w:w="15" w:type="pct"/>
          <w:trHeight w:val="492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01C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Софинансирование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30E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49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3F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2B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6D5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371,70614</w:t>
            </w:r>
          </w:p>
        </w:tc>
      </w:tr>
      <w:tr w:rsidR="00144635" w:rsidRPr="00144635" w14:paraId="2F9D1C14" w14:textId="77777777" w:rsidTr="00F82ED5">
        <w:trPr>
          <w:gridAfter w:val="1"/>
          <w:wAfter w:w="15" w:type="pct"/>
          <w:trHeight w:val="40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30F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56D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B4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ED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FA6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49B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371,70614</w:t>
            </w:r>
          </w:p>
        </w:tc>
      </w:tr>
      <w:tr w:rsidR="00144635" w:rsidRPr="00144635" w14:paraId="59B40039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927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780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2B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814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4AB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FF4" w14:textId="77777777" w:rsidR="00144635" w:rsidRPr="00F82ED5" w:rsidRDefault="0014463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200,84468</w:t>
            </w:r>
          </w:p>
        </w:tc>
      </w:tr>
      <w:tr w:rsidR="00144635" w:rsidRPr="00144635" w14:paraId="2744DFF1" w14:textId="77777777" w:rsidTr="00F82ED5">
        <w:trPr>
          <w:gridAfter w:val="1"/>
          <w:wAfter w:w="15" w:type="pct"/>
          <w:trHeight w:val="16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777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B7C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C88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A3E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86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BF8" w14:textId="77777777" w:rsidR="00144635" w:rsidRPr="00144635" w:rsidRDefault="00F82ED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4,0</w:t>
            </w:r>
          </w:p>
        </w:tc>
      </w:tr>
      <w:tr w:rsidR="00144635" w:rsidRPr="00144635" w14:paraId="2F68B8ED" w14:textId="77777777" w:rsidTr="00F82ED5">
        <w:trPr>
          <w:gridAfter w:val="1"/>
          <w:wAfter w:w="15" w:type="pct"/>
          <w:trHeight w:val="117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8E5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296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394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B8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2F6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975" w14:textId="77777777" w:rsidR="00144635" w:rsidRPr="00144635" w:rsidRDefault="00F82ED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4,0</w:t>
            </w:r>
          </w:p>
        </w:tc>
      </w:tr>
      <w:tr w:rsidR="00144635" w:rsidRPr="00144635" w14:paraId="2163643E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CA6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"Благоустройство территории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йона Ульяновской 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581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C4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CC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D8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75E" w14:textId="77777777" w:rsidR="00144635" w:rsidRPr="00144635" w:rsidRDefault="00F82ED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4,0</w:t>
            </w:r>
          </w:p>
        </w:tc>
      </w:tr>
      <w:tr w:rsidR="00144635" w:rsidRPr="00144635" w14:paraId="1B9DB8FC" w14:textId="77777777" w:rsidTr="00F82ED5">
        <w:trPr>
          <w:gridAfter w:val="1"/>
          <w:wAfter w:w="15" w:type="pct"/>
          <w:trHeight w:val="85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1FF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ствление части полномочий муници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BA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F0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558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47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F69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4,0</w:t>
            </w:r>
          </w:p>
        </w:tc>
      </w:tr>
      <w:tr w:rsidR="00144635" w:rsidRPr="00144635" w14:paraId="23F61E28" w14:textId="77777777" w:rsidTr="00F82ED5">
        <w:trPr>
          <w:gridAfter w:val="1"/>
          <w:wAfter w:w="15" w:type="pct"/>
          <w:trHeight w:val="317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D39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6BB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88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86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64C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8DA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4,0</w:t>
            </w:r>
          </w:p>
        </w:tc>
      </w:tr>
      <w:tr w:rsidR="00144635" w:rsidRPr="00144635" w14:paraId="3FD90650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ADB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17D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84A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B58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E5B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54C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196,84468</w:t>
            </w:r>
          </w:p>
        </w:tc>
      </w:tr>
      <w:tr w:rsidR="00144635" w:rsidRPr="00144635" w14:paraId="22D4554A" w14:textId="77777777" w:rsidTr="00F82ED5">
        <w:trPr>
          <w:gridAfter w:val="1"/>
          <w:wAfter w:w="15" w:type="pct"/>
          <w:trHeight w:val="88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EBA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9DE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19D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02C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AF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072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196,84468</w:t>
            </w:r>
          </w:p>
        </w:tc>
      </w:tr>
      <w:tr w:rsidR="00144635" w:rsidRPr="00144635" w14:paraId="491C35F7" w14:textId="77777777" w:rsidTr="00F82ED5">
        <w:trPr>
          <w:gridAfter w:val="1"/>
          <w:wAfter w:w="15" w:type="pct"/>
          <w:trHeight w:val="92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37C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"Благоустройство территории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074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4E7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5B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DA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10C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133,54468</w:t>
            </w:r>
          </w:p>
        </w:tc>
      </w:tr>
      <w:tr w:rsidR="00144635" w:rsidRPr="00144635" w14:paraId="4F28AA10" w14:textId="77777777" w:rsidTr="00F82ED5">
        <w:trPr>
          <w:gridAfter w:val="1"/>
          <w:wAfter w:w="15" w:type="pct"/>
          <w:trHeight w:val="26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144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40F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B92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BC0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B2D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2CE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133,54468</w:t>
            </w:r>
          </w:p>
        </w:tc>
      </w:tr>
      <w:tr w:rsidR="00144635" w:rsidRPr="00144635" w14:paraId="119CBC5A" w14:textId="77777777" w:rsidTr="00F82ED5">
        <w:trPr>
          <w:gridAfter w:val="1"/>
          <w:wAfter w:w="15" w:type="pct"/>
          <w:trHeight w:val="41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E9D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EF8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31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EF2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3D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76D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133,54468</w:t>
            </w:r>
          </w:p>
        </w:tc>
      </w:tr>
      <w:tr w:rsidR="00144635" w:rsidRPr="00144635" w14:paraId="36C25B0D" w14:textId="77777777" w:rsidTr="00F82ED5">
        <w:trPr>
          <w:gridAfter w:val="1"/>
          <w:wAfter w:w="15" w:type="pct"/>
          <w:trHeight w:val="169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4AC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"Организация временного трудоустройства безработных граждан, испытывающих трудности в поиске работы в муниципальном образовании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B5E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9AB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AC4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C48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025" w14:textId="77777777" w:rsidR="00144635" w:rsidRPr="00144635" w:rsidRDefault="00F82ED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63,3</w:t>
            </w:r>
          </w:p>
        </w:tc>
      </w:tr>
      <w:tr w:rsidR="00144635" w:rsidRPr="00144635" w14:paraId="77FEB0A9" w14:textId="77777777" w:rsidTr="00F82ED5">
        <w:trPr>
          <w:gridAfter w:val="1"/>
          <w:wAfter w:w="15" w:type="pct"/>
          <w:trHeight w:val="21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2DE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Организация временного трудоустройства граждан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3FE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59E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DE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3EC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463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63,3</w:t>
            </w:r>
          </w:p>
        </w:tc>
      </w:tr>
      <w:tr w:rsidR="00144635" w:rsidRPr="00144635" w14:paraId="5E8E4B3C" w14:textId="77777777" w:rsidTr="00F82ED5">
        <w:trPr>
          <w:gridAfter w:val="1"/>
          <w:wAfter w:w="15" w:type="pct"/>
          <w:trHeight w:val="21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42A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0F9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F65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13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C0F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450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63,3</w:t>
            </w:r>
          </w:p>
        </w:tc>
      </w:tr>
      <w:tr w:rsidR="00144635" w:rsidRPr="00144635" w14:paraId="528096E3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566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368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650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CE1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A48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E21" w14:textId="77777777" w:rsidR="00144635" w:rsidRPr="00F82ED5" w:rsidRDefault="00F82ED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225,0</w:t>
            </w:r>
          </w:p>
        </w:tc>
      </w:tr>
      <w:tr w:rsidR="00144635" w:rsidRPr="00144635" w14:paraId="5F7D4106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692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Культура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C4B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723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4E6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DEE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F67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225,0</w:t>
            </w:r>
          </w:p>
        </w:tc>
      </w:tr>
      <w:tr w:rsidR="00144635" w:rsidRPr="00144635" w14:paraId="6B9FBC22" w14:textId="77777777" w:rsidTr="00F82ED5">
        <w:trPr>
          <w:gridAfter w:val="1"/>
          <w:wAfter w:w="15" w:type="pct"/>
          <w:trHeight w:val="45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C45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района Ульяновской об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BC7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3E5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2BE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8F7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B9C" w14:textId="77777777" w:rsidR="00144635" w:rsidRPr="00144635" w:rsidRDefault="00F82ED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225,0</w:t>
            </w:r>
          </w:p>
        </w:tc>
      </w:tr>
      <w:tr w:rsidR="00144635" w:rsidRPr="00144635" w14:paraId="4054B95E" w14:textId="77777777" w:rsidTr="00F82ED5">
        <w:trPr>
          <w:gridAfter w:val="1"/>
          <w:wAfter w:w="15" w:type="pct"/>
          <w:trHeight w:val="1556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3BC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Подпрограмма "Развитие культурно-досуговой деятельности в муниципальном образовании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5FA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A21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374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D37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2D1" w14:textId="77777777" w:rsidR="00144635" w:rsidRPr="00144635" w:rsidRDefault="00F82ED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225,0</w:t>
            </w:r>
          </w:p>
        </w:tc>
      </w:tr>
      <w:tr w:rsidR="00144635" w:rsidRPr="00144635" w14:paraId="74AB107F" w14:textId="77777777" w:rsidTr="00F82ED5">
        <w:trPr>
          <w:gridAfter w:val="1"/>
          <w:wAfter w:w="15" w:type="pct"/>
          <w:trHeight w:val="19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2E5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33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B94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6DD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DE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DEB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5,0</w:t>
            </w:r>
          </w:p>
        </w:tc>
      </w:tr>
      <w:tr w:rsidR="00144635" w:rsidRPr="00144635" w14:paraId="07EC7C74" w14:textId="77777777" w:rsidTr="00F82ED5">
        <w:trPr>
          <w:gridAfter w:val="1"/>
          <w:wAfter w:w="15" w:type="pct"/>
          <w:trHeight w:val="21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934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D7B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624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E3B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E64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DD0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5,0</w:t>
            </w:r>
          </w:p>
        </w:tc>
      </w:tr>
      <w:tr w:rsidR="00144635" w:rsidRPr="00144635" w14:paraId="37839306" w14:textId="77777777" w:rsidTr="00F82ED5">
        <w:trPr>
          <w:gridAfter w:val="1"/>
          <w:wAfter w:w="15" w:type="pct"/>
          <w:trHeight w:val="93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33C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4E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CEB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CC1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BD9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E3D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220,0</w:t>
            </w:r>
          </w:p>
        </w:tc>
      </w:tr>
      <w:tr w:rsidR="00144635" w:rsidRPr="00144635" w14:paraId="75C0DDFD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722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7E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FFA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BB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28E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879" w14:textId="77777777" w:rsidR="00144635" w:rsidRPr="00144635" w:rsidRDefault="00F82ED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220,0</w:t>
            </w:r>
          </w:p>
        </w:tc>
      </w:tr>
      <w:tr w:rsidR="00144635" w:rsidRPr="00144635" w14:paraId="0A1901AD" w14:textId="77777777" w:rsidTr="00F82ED5">
        <w:trPr>
          <w:gridAfter w:val="1"/>
          <w:wAfter w:w="15" w:type="pct"/>
          <w:trHeight w:val="12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06B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5F0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374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CC3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397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E07" w14:textId="77777777" w:rsidR="00144635" w:rsidRPr="00F82ED5" w:rsidRDefault="0014463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12,86145</w:t>
            </w:r>
          </w:p>
        </w:tc>
      </w:tr>
      <w:tr w:rsidR="00144635" w:rsidRPr="00144635" w14:paraId="3B6CE0A5" w14:textId="77777777" w:rsidTr="00F82ED5">
        <w:trPr>
          <w:gridAfter w:val="1"/>
          <w:wAfter w:w="15" w:type="pct"/>
          <w:trHeight w:val="25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6FC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A2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60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040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4F3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5FB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12,86145</w:t>
            </w:r>
          </w:p>
        </w:tc>
      </w:tr>
      <w:tr w:rsidR="00144635" w:rsidRPr="00144635" w14:paraId="58555FA1" w14:textId="77777777" w:rsidTr="00F82ED5">
        <w:trPr>
          <w:gridAfter w:val="1"/>
          <w:wAfter w:w="15" w:type="pct"/>
          <w:trHeight w:val="1098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833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A9B3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474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A77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FC0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0CB" w14:textId="77777777" w:rsidR="00144635" w:rsidRPr="00144635" w:rsidRDefault="0014463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12,86145</w:t>
            </w:r>
          </w:p>
        </w:tc>
      </w:tr>
      <w:tr w:rsidR="00144635" w:rsidRPr="00144635" w14:paraId="3CD80606" w14:textId="77777777" w:rsidTr="00F82ED5">
        <w:trPr>
          <w:gridAfter w:val="1"/>
          <w:wAfter w:w="15" w:type="pct"/>
          <w:trHeight w:val="1699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30E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"Социальная поддержка граждан в муниципальном образовании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ское</w:t>
            </w:r>
            <w:proofErr w:type="spellEnd"/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BAF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C1E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90C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57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660" w14:textId="77777777" w:rsidR="00144635" w:rsidRPr="00144635" w:rsidRDefault="0014463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12,86145</w:t>
            </w:r>
          </w:p>
        </w:tc>
      </w:tr>
      <w:tr w:rsidR="00144635" w:rsidRPr="00144635" w14:paraId="131FA500" w14:textId="77777777" w:rsidTr="00F82ED5">
        <w:trPr>
          <w:gridAfter w:val="1"/>
          <w:wAfter w:w="15" w:type="pct"/>
          <w:trHeight w:val="331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57A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Предоставление ежемесячных и единовременных денежных выплат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63C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843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294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BB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060" w14:textId="77777777" w:rsidR="00144635" w:rsidRPr="00144635" w:rsidRDefault="0014463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12,86145</w:t>
            </w:r>
          </w:p>
        </w:tc>
      </w:tr>
      <w:tr w:rsidR="00144635" w:rsidRPr="00144635" w14:paraId="290A1E36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779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8D2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E4B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A17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310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648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12,86145</w:t>
            </w:r>
          </w:p>
        </w:tc>
      </w:tr>
      <w:tr w:rsidR="00144635" w:rsidRPr="00144635" w14:paraId="74CC72C9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03B" w14:textId="77777777" w:rsidR="00144635" w:rsidRPr="00F82ED5" w:rsidRDefault="00144635" w:rsidP="0014463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D45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EA1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A08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BD4" w14:textId="77777777" w:rsidR="00144635" w:rsidRPr="00F82ED5" w:rsidRDefault="00144635" w:rsidP="0014463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353" w14:textId="77777777" w:rsidR="00144635" w:rsidRPr="00F82ED5" w:rsidRDefault="00F82ED5" w:rsidP="00144635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2,475</w:t>
            </w:r>
          </w:p>
        </w:tc>
      </w:tr>
      <w:tr w:rsidR="00144635" w:rsidRPr="00144635" w14:paraId="4CD89035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ED7" w14:textId="77777777" w:rsidR="00144635" w:rsidRPr="00144635" w:rsidRDefault="00144635" w:rsidP="0014463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7D5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52C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4B4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E50" w14:textId="77777777" w:rsidR="00144635" w:rsidRPr="00144635" w:rsidRDefault="00144635" w:rsidP="0014463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37E" w14:textId="77777777" w:rsidR="00144635" w:rsidRPr="00144635" w:rsidRDefault="00144635" w:rsidP="00144635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2,475</w:t>
            </w:r>
          </w:p>
        </w:tc>
      </w:tr>
      <w:tr w:rsidR="00144635" w:rsidRPr="00144635" w14:paraId="37BFD7E9" w14:textId="77777777" w:rsidTr="00F82ED5">
        <w:trPr>
          <w:gridAfter w:val="1"/>
          <w:wAfter w:w="15" w:type="pct"/>
          <w:trHeight w:val="854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FA0" w14:textId="77777777" w:rsidR="00144635" w:rsidRPr="00144635" w:rsidRDefault="00144635" w:rsidP="0014463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5F5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0C2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AA1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865" w14:textId="77777777" w:rsidR="00144635" w:rsidRPr="00144635" w:rsidRDefault="00144635" w:rsidP="0014463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697" w14:textId="77777777" w:rsidR="00144635" w:rsidRPr="00144635" w:rsidRDefault="00F82ED5" w:rsidP="00144635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2,475</w:t>
            </w:r>
          </w:p>
        </w:tc>
      </w:tr>
      <w:tr w:rsidR="00144635" w:rsidRPr="00144635" w14:paraId="52C5E33B" w14:textId="77777777" w:rsidTr="00F82ED5">
        <w:trPr>
          <w:gridAfter w:val="1"/>
          <w:wAfter w:w="15" w:type="pct"/>
          <w:trHeight w:val="422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34E" w14:textId="77777777" w:rsidR="00144635" w:rsidRPr="00144635" w:rsidRDefault="00144635" w:rsidP="0014463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Подпрограмма "Физическая культура и спорт в муниципальном образовании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на 20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Анненковское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сельское поселение" </w:t>
            </w:r>
            <w:proofErr w:type="spellStart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Цильнинского</w:t>
            </w:r>
            <w:proofErr w:type="spellEnd"/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ра</w:t>
            </w:r>
            <w:r w:rsidR="00F82ED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031F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9A9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35D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EC0" w14:textId="77777777" w:rsidR="00144635" w:rsidRPr="00144635" w:rsidRDefault="00144635" w:rsidP="0014463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F08" w14:textId="77777777" w:rsidR="00144635" w:rsidRPr="00144635" w:rsidRDefault="00F82ED5" w:rsidP="00144635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2,475</w:t>
            </w:r>
          </w:p>
        </w:tc>
      </w:tr>
      <w:tr w:rsidR="00144635" w:rsidRPr="00144635" w14:paraId="386EFAEB" w14:textId="77777777" w:rsidTr="00F82ED5">
        <w:trPr>
          <w:gridAfter w:val="1"/>
          <w:wAfter w:w="15" w:type="pct"/>
          <w:trHeight w:val="8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9A9" w14:textId="77777777" w:rsidR="00144635" w:rsidRPr="00144635" w:rsidRDefault="00144635" w:rsidP="0014463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Мероприятия по развитию физкультуры и спорта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91A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077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402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775" w14:textId="77777777" w:rsidR="00144635" w:rsidRPr="00144635" w:rsidRDefault="00144635" w:rsidP="0014463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81B" w14:textId="77777777" w:rsidR="00144635" w:rsidRPr="00144635" w:rsidRDefault="00F82ED5" w:rsidP="00144635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2,475</w:t>
            </w:r>
          </w:p>
        </w:tc>
      </w:tr>
      <w:tr w:rsidR="00144635" w:rsidRPr="00144635" w14:paraId="5F65E8EB" w14:textId="77777777" w:rsidTr="00144635">
        <w:trPr>
          <w:gridAfter w:val="1"/>
          <w:wAfter w:w="15" w:type="pct"/>
          <w:trHeight w:val="985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B50" w14:textId="77777777" w:rsidR="00144635" w:rsidRPr="00144635" w:rsidRDefault="00144635" w:rsidP="0014463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98B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D28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AFA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913" w14:textId="77777777" w:rsidR="00144635" w:rsidRPr="00144635" w:rsidRDefault="00144635" w:rsidP="0014463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DD8" w14:textId="77777777" w:rsidR="00144635" w:rsidRPr="00144635" w:rsidRDefault="00144635" w:rsidP="00144635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14463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2,475</w:t>
            </w:r>
          </w:p>
        </w:tc>
      </w:tr>
      <w:tr w:rsidR="00144635" w:rsidRPr="00144635" w14:paraId="7125E455" w14:textId="77777777" w:rsidTr="00144635">
        <w:trPr>
          <w:gridAfter w:val="1"/>
          <w:wAfter w:w="15" w:type="pct"/>
          <w:trHeight w:val="373"/>
        </w:trPr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B13" w14:textId="77777777" w:rsidR="00144635" w:rsidRPr="00F82ED5" w:rsidRDefault="00144635" w:rsidP="0014463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3D5" w14:textId="77777777" w:rsidR="00144635" w:rsidRPr="00F82ED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CD9" w14:textId="77777777" w:rsidR="00144635" w:rsidRPr="00F82ED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54E" w14:textId="77777777" w:rsidR="00144635" w:rsidRPr="00F82ED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093" w14:textId="77777777" w:rsidR="00144635" w:rsidRPr="00F82ED5" w:rsidRDefault="00144635" w:rsidP="0014463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82ED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5B5" w14:textId="77777777" w:rsidR="00144635" w:rsidRPr="00F82ED5" w:rsidRDefault="00F82ED5" w:rsidP="0014463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10 873,8689</w:t>
            </w:r>
          </w:p>
        </w:tc>
      </w:tr>
    </w:tbl>
    <w:p w14:paraId="55B57A14" w14:textId="77777777" w:rsidR="00EC4890" w:rsidRPr="009E7BC9" w:rsidRDefault="00EC4890" w:rsidP="00E42425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E192C01" w14:textId="77777777" w:rsidR="00EC4890" w:rsidRPr="009E7BC9" w:rsidRDefault="00EC4890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6B9FAEE" w14:textId="77777777" w:rsidR="00AB2FDD" w:rsidRPr="009E7BC9" w:rsidRDefault="00AB2FDD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7DC4AC2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92CED8F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BA2752C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275D3E2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4D4E2FBC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4B8A26B3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DFB6DFB" w14:textId="77777777" w:rsidR="00C70B93" w:rsidRPr="009E7BC9" w:rsidRDefault="00C70B93" w:rsidP="00C87C90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01B6FE92" w14:textId="77777777" w:rsidR="00C70B93" w:rsidRPr="00D632B2" w:rsidRDefault="00C70B93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6450C5FC" w14:textId="77777777"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9C82F11" w14:textId="77777777" w:rsidR="00B01576" w:rsidRPr="009E7BC9" w:rsidRDefault="00B01576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</w:t>
      </w:r>
    </w:p>
    <w:p w14:paraId="5FC25379" w14:textId="77777777" w:rsidR="00B01576" w:rsidRPr="009E7BC9" w:rsidRDefault="00B01576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D0940EB" w14:textId="77777777" w:rsidR="00B01576" w:rsidRPr="009E7BC9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</w:t>
      </w:r>
    </w:p>
    <w:p w14:paraId="270C49CB" w14:textId="77777777" w:rsidR="00B01576" w:rsidRPr="009E7BC9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1D77C318" w14:textId="77777777" w:rsidR="009A25EC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16843B19" w14:textId="77777777"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69DBFD94" w14:textId="77777777"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379C0C41" w14:textId="77777777"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788EEC42" w14:textId="77777777" w:rsidR="00E152D9" w:rsidRDefault="009A25EC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</w:t>
      </w:r>
    </w:p>
    <w:p w14:paraId="1E0A873B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4F2A19A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B2E4924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9B8CCC1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419410C8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6854AE7B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3B69F1F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60031418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126C085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6B4AC6B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C4779B0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D140F4F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59C1047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F29780A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4EF0866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1221922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642AEC5D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DBAA2C5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C034A7D" w14:textId="77777777"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54D7EF8" w14:textId="77777777" w:rsidR="00E152D9" w:rsidRDefault="00E152D9" w:rsidP="00F82ED5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090CB69B" w14:textId="77777777" w:rsidR="00F82ED5" w:rsidRDefault="00F82ED5" w:rsidP="00F82ED5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47C608DD" w14:textId="77777777" w:rsidR="00491E58" w:rsidRPr="009E7BC9" w:rsidRDefault="009A25EC" w:rsidP="00E152D9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</w:t>
      </w:r>
      <w:r w:rsidR="00B01576" w:rsidRPr="009E7BC9">
        <w:rPr>
          <w:rFonts w:ascii="PT Astra Serif" w:eastAsia="Times New Roman" w:hAnsi="PT Astra Serif" w:cs="Times New Roman"/>
          <w:sz w:val="24"/>
          <w:szCs w:val="24"/>
        </w:rPr>
        <w:t xml:space="preserve"> ПРИЛОЖЕНИЕ 3</w:t>
      </w:r>
    </w:p>
    <w:p w14:paraId="134ED4BD" w14:textId="77777777"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к решению Совета депутатов </w:t>
      </w:r>
    </w:p>
    <w:p w14:paraId="524410F4" w14:textId="77777777"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14:paraId="184B469F" w14:textId="77777777"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сельское поселение» </w:t>
      </w:r>
    </w:p>
    <w:p w14:paraId="1AE0FD68" w14:textId="77777777"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proofErr w:type="gramStart"/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r w:rsidR="004B6B97" w:rsidRPr="009E7BC9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proofErr w:type="gramEnd"/>
      <w:r w:rsidR="004B6B97" w:rsidRPr="009E7BC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A57C4E" w:rsidRPr="009E7BC9">
        <w:rPr>
          <w:rFonts w:ascii="PT Astra Serif" w:eastAsia="Times New Roman" w:hAnsi="PT Astra Serif" w:cs="Times New Roman"/>
          <w:sz w:val="24"/>
          <w:szCs w:val="24"/>
        </w:rPr>
        <w:t xml:space="preserve">марта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20</w:t>
      </w:r>
      <w:r w:rsidR="00EC4890" w:rsidRPr="009E7BC9">
        <w:rPr>
          <w:rFonts w:ascii="PT Astra Serif" w:eastAsia="Times New Roman" w:hAnsi="PT Astra Serif" w:cs="Times New Roman"/>
          <w:sz w:val="24"/>
          <w:szCs w:val="24"/>
        </w:rPr>
        <w:t>2</w:t>
      </w:r>
      <w:r w:rsidR="00F82ED5">
        <w:rPr>
          <w:rFonts w:ascii="PT Astra Serif" w:eastAsia="Times New Roman" w:hAnsi="PT Astra Serif" w:cs="Times New Roman"/>
          <w:sz w:val="24"/>
          <w:szCs w:val="24"/>
        </w:rPr>
        <w:t>5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г. № </w:t>
      </w:r>
    </w:p>
    <w:p w14:paraId="446648BC" w14:textId="77777777"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«Об отчете об исполнении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сельское поселение» за 20</w:t>
      </w:r>
      <w:r w:rsidR="00F82ED5">
        <w:rPr>
          <w:rFonts w:ascii="PT Astra Serif" w:eastAsia="Times New Roman" w:hAnsi="PT Astra Serif" w:cs="Times New Roman"/>
          <w:sz w:val="24"/>
          <w:szCs w:val="24"/>
        </w:rPr>
        <w:t>24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год»</w:t>
      </w:r>
    </w:p>
    <w:p w14:paraId="230138DA" w14:textId="77777777"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0EED3E6" w14:textId="77777777"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Расходы </w:t>
      </w:r>
    </w:p>
    <w:p w14:paraId="6543C3B8" w14:textId="77777777"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бюджета муниципального образования </w:t>
      </w:r>
      <w:r w:rsidRPr="009E7BC9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proofErr w:type="spellStart"/>
      <w:r w:rsidR="00F751CA">
        <w:rPr>
          <w:rFonts w:ascii="PT Astra Serif" w:eastAsia="Times New Roman" w:hAnsi="PT Astra Serif" w:cs="Times New Roman"/>
          <w:b/>
          <w:sz w:val="24"/>
          <w:szCs w:val="24"/>
        </w:rPr>
        <w:t>Анненковское</w:t>
      </w:r>
      <w:proofErr w:type="spellEnd"/>
      <w:r w:rsidRPr="009E7BC9">
        <w:rPr>
          <w:rFonts w:ascii="PT Astra Serif" w:eastAsia="Times New Roman" w:hAnsi="PT Astra Serif" w:cs="Times New Roman"/>
          <w:b/>
          <w:sz w:val="24"/>
          <w:szCs w:val="24"/>
        </w:rPr>
        <w:t xml:space="preserve"> сельское поселение» </w:t>
      </w: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</w:p>
    <w:p w14:paraId="73B84747" w14:textId="77777777"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>за 20</w:t>
      </w:r>
      <w:r w:rsidR="00F82ED5">
        <w:rPr>
          <w:rFonts w:ascii="PT Astra Serif" w:eastAsia="Times New Roman" w:hAnsi="PT Astra Serif" w:cs="Times New Roman"/>
          <w:b/>
          <w:bCs/>
          <w:sz w:val="24"/>
          <w:szCs w:val="24"/>
        </w:rPr>
        <w:t>24</w:t>
      </w: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7F936780" w14:textId="77777777" w:rsidR="00491E58" w:rsidRPr="009E7BC9" w:rsidRDefault="00491E58" w:rsidP="00491E58">
      <w:pPr>
        <w:spacing w:after="0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spellStart"/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тыс.руб</w:t>
      </w:r>
      <w:proofErr w:type="spellEnd"/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.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709"/>
        <w:gridCol w:w="1701"/>
      </w:tblGrid>
      <w:tr w:rsidR="00491E58" w:rsidRPr="009E7BC9" w14:paraId="3B791F13" w14:textId="77777777" w:rsidTr="00EC4890">
        <w:trPr>
          <w:trHeight w:val="240"/>
        </w:trPr>
        <w:tc>
          <w:tcPr>
            <w:tcW w:w="378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4F68B51" w14:textId="77777777" w:rsidR="00491E58" w:rsidRPr="005F120E" w:rsidRDefault="00491E5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14B78F9" w14:textId="77777777" w:rsidR="00491E58" w:rsidRPr="005F120E" w:rsidRDefault="00491E58" w:rsidP="000D0D3D">
            <w:pPr>
              <w:spacing w:after="0"/>
              <w:ind w:right="-108" w:hanging="11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Рз</w:t>
            </w:r>
            <w:proofErr w:type="spellEnd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ПР</w:t>
            </w:r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76C9411" w14:textId="77777777" w:rsidR="00491E58" w:rsidRPr="005F120E" w:rsidRDefault="00491E58" w:rsidP="000D0D3D">
            <w:pPr>
              <w:spacing w:after="0"/>
              <w:ind w:left="-13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Сумма исполнения</w:t>
            </w:r>
          </w:p>
        </w:tc>
      </w:tr>
      <w:tr w:rsidR="00EC4890" w:rsidRPr="009E7BC9" w14:paraId="48EC6417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002" w14:textId="77777777" w:rsidR="00EC4890" w:rsidRPr="005F120E" w:rsidRDefault="00EC4890" w:rsidP="00EC4890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9FB" w14:textId="77777777"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7014" w14:textId="77777777" w:rsidR="00EC4890" w:rsidRPr="001A0C08" w:rsidRDefault="00F82ED5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6155,84208</w:t>
            </w:r>
          </w:p>
        </w:tc>
      </w:tr>
      <w:tr w:rsidR="00EC4890" w:rsidRPr="009E7BC9" w14:paraId="431A8275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25E" w14:textId="77777777"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C16" w14:textId="77777777"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CF5" w14:textId="77777777" w:rsidR="00EC4890" w:rsidRPr="001A0C08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0C08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1A0C08" w:rsidRPr="001A0C0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C4890" w:rsidRPr="009E7BC9" w14:paraId="4DE7A67B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B4B" w14:textId="77777777"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F74" w14:textId="77777777"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B7F" w14:textId="77777777" w:rsidR="00EC4890" w:rsidRPr="00B359BD" w:rsidRDefault="00F82ED5" w:rsidP="007D72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6037,36208</w:t>
            </w:r>
          </w:p>
        </w:tc>
      </w:tr>
      <w:tr w:rsidR="00EC4890" w:rsidRPr="009E7BC9" w14:paraId="6047B3B3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360" w14:textId="77777777"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9C9" w14:textId="77777777"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AAE" w14:textId="77777777" w:rsidR="00EC4890" w:rsidRPr="00B359BD" w:rsidRDefault="00F82ED5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99,8</w:t>
            </w:r>
          </w:p>
        </w:tc>
      </w:tr>
      <w:tr w:rsidR="00614968" w:rsidRPr="009E7BC9" w14:paraId="4C0F81B4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699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CFC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4D8" w14:textId="77777777" w:rsidR="00614968" w:rsidRPr="00B359BD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16,18</w:t>
            </w:r>
          </w:p>
        </w:tc>
      </w:tr>
      <w:tr w:rsidR="00614968" w:rsidRPr="009E7BC9" w14:paraId="6A9926C2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B10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207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FBF" w14:textId="77777777" w:rsidR="00614968" w:rsidRPr="00256498" w:rsidRDefault="00F82ED5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159,03777</w:t>
            </w:r>
          </w:p>
        </w:tc>
      </w:tr>
      <w:tr w:rsidR="00614968" w:rsidRPr="009E7BC9" w14:paraId="35B337FC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F69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7E15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BA5" w14:textId="77777777" w:rsidR="00241C4E" w:rsidRPr="006F5A86" w:rsidRDefault="00F82ED5" w:rsidP="00241C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159,03777</w:t>
            </w:r>
          </w:p>
        </w:tc>
      </w:tr>
      <w:tr w:rsidR="00614968" w:rsidRPr="009E7BC9" w14:paraId="5B604168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FBB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2F7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D2E5" w14:textId="77777777" w:rsidR="00614968" w:rsidRPr="00B359BD" w:rsidRDefault="00F82ED5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169,24175</w:t>
            </w:r>
          </w:p>
        </w:tc>
      </w:tr>
      <w:tr w:rsidR="00F609CE" w:rsidRPr="009E7BC9" w14:paraId="1206A9A9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5AE" w14:textId="77777777" w:rsidR="00F609CE" w:rsidRPr="005F120E" w:rsidRDefault="00F609CE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75C5" w14:textId="77777777" w:rsidR="00F609CE" w:rsidRPr="005F120E" w:rsidRDefault="00F609CE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44C" w14:textId="77777777" w:rsidR="00F609CE" w:rsidRPr="00096D82" w:rsidRDefault="00F82ED5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169,24175</w:t>
            </w:r>
          </w:p>
        </w:tc>
      </w:tr>
      <w:tr w:rsidR="00614968" w:rsidRPr="009E7BC9" w14:paraId="07B8F436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7E7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28A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5C2" w14:textId="77777777" w:rsidR="00614968" w:rsidRPr="00096D82" w:rsidRDefault="00F82ED5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3948,56617</w:t>
            </w:r>
          </w:p>
        </w:tc>
      </w:tr>
      <w:tr w:rsidR="00FD3F32" w:rsidRPr="009E7BC9" w14:paraId="22370AC7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233" w14:textId="77777777" w:rsidR="00FD3F32" w:rsidRPr="00FD3F32" w:rsidRDefault="00FD3F3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Водное</w:t>
            </w:r>
            <w:proofErr w:type="spellEnd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BC6A" w14:textId="77777777" w:rsidR="00FD3F32" w:rsidRPr="00FD3F32" w:rsidRDefault="00FD3F3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 w:rsidRPr="00FD3F3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0406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8D7" w14:textId="77777777" w:rsidR="00FD3F32" w:rsidRPr="00096D82" w:rsidRDefault="00F82ED5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78,94736</w:t>
            </w:r>
          </w:p>
        </w:tc>
      </w:tr>
      <w:tr w:rsidR="00614968" w:rsidRPr="009E7BC9" w14:paraId="631FF1C4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063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35E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C8FA" w14:textId="77777777" w:rsidR="00614968" w:rsidRPr="00096D82" w:rsidRDefault="00F82ED5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3869,61881</w:t>
            </w:r>
          </w:p>
        </w:tc>
      </w:tr>
      <w:tr w:rsidR="00614968" w:rsidRPr="009E7BC9" w14:paraId="4A4CE9B9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8F7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09F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C3E" w14:textId="77777777" w:rsidR="00614968" w:rsidRPr="00096D82" w:rsidRDefault="00F82ED5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200,844</w:t>
            </w:r>
            <w:r w:rsidR="00C114A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114A3" w:rsidRPr="009E7BC9" w14:paraId="6A9F7996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A26" w14:textId="77777777" w:rsidR="00C114A3" w:rsidRPr="00C114A3" w:rsidRDefault="00C114A3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14A3">
              <w:rPr>
                <w:rFonts w:ascii="PT Astra Serif" w:hAnsi="PT Astra Serif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268" w14:textId="77777777" w:rsidR="00C114A3" w:rsidRPr="00C114A3" w:rsidRDefault="00C114A3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114A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FF3C" w14:textId="77777777" w:rsidR="00C114A3" w:rsidRPr="00C114A3" w:rsidRDefault="00C114A3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14A3">
              <w:rPr>
                <w:rFonts w:ascii="PT Astra Serif" w:hAnsi="PT Astra Serif" w:cs="Times New Roman"/>
                <w:bCs/>
                <w:sz w:val="24"/>
                <w:szCs w:val="24"/>
              </w:rPr>
              <w:t>4,0</w:t>
            </w:r>
          </w:p>
        </w:tc>
      </w:tr>
      <w:tr w:rsidR="00614968" w:rsidRPr="009E7BC9" w14:paraId="67F352AF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2B4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362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95F3" w14:textId="77777777" w:rsidR="00614968" w:rsidRPr="00FD3F32" w:rsidRDefault="00C114A3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196,84468</w:t>
            </w:r>
          </w:p>
        </w:tc>
      </w:tr>
      <w:tr w:rsidR="00614968" w:rsidRPr="009E7BC9" w14:paraId="0FECD94A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162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654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362" w14:textId="77777777" w:rsidR="00614968" w:rsidRPr="00FD3F32" w:rsidRDefault="00C114A3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225,0</w:t>
            </w:r>
          </w:p>
        </w:tc>
      </w:tr>
      <w:tr w:rsidR="00614968" w:rsidRPr="009E7BC9" w14:paraId="53FE1CEE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8B0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262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6727" w14:textId="77777777" w:rsidR="00614968" w:rsidRPr="00FD3F3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C114A3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614968" w:rsidRPr="009E7BC9" w14:paraId="3B14F3F6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787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38E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0C6F" w14:textId="77777777" w:rsidR="00614968" w:rsidRPr="00FD3F32" w:rsidRDefault="00C114A3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12,86145</w:t>
            </w:r>
          </w:p>
        </w:tc>
      </w:tr>
      <w:tr w:rsidR="00614968" w:rsidRPr="009E7BC9" w14:paraId="6B426D4A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51A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D08" w14:textId="77777777"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36E" w14:textId="77777777" w:rsidR="00614968" w:rsidRPr="00FD3F32" w:rsidRDefault="00C114A3" w:rsidP="00096D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12,86145</w:t>
            </w:r>
          </w:p>
        </w:tc>
      </w:tr>
      <w:tr w:rsidR="00FD3F32" w:rsidRPr="009E7BC9" w14:paraId="3C2DD171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0EA" w14:textId="77777777" w:rsidR="00FD3F32" w:rsidRPr="005052F2" w:rsidRDefault="005052F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38B" w14:textId="77777777" w:rsidR="00FD3F32" w:rsidRPr="005052F2" w:rsidRDefault="005052F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5052F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1100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D994" w14:textId="77777777" w:rsidR="00FD3F32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052F2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C114A3">
              <w:rPr>
                <w:rFonts w:ascii="PT Astra Serif" w:hAnsi="PT Astra Serif" w:cs="Times New Roman"/>
                <w:b/>
                <w:sz w:val="24"/>
                <w:szCs w:val="24"/>
              </w:rPr>
              <w:t>475</w:t>
            </w:r>
          </w:p>
        </w:tc>
      </w:tr>
      <w:tr w:rsidR="005052F2" w:rsidRPr="009E7BC9" w14:paraId="42CA6C43" w14:textId="77777777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B40" w14:textId="77777777" w:rsidR="005052F2" w:rsidRPr="005052F2" w:rsidRDefault="005052F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Массовый</w:t>
            </w:r>
            <w:proofErr w:type="spellEnd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8FDD" w14:textId="77777777" w:rsidR="005052F2" w:rsidRPr="005052F2" w:rsidRDefault="005052F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 w:rsidRPr="005052F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1102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46B" w14:textId="77777777" w:rsidR="005052F2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114A3">
              <w:rPr>
                <w:rFonts w:ascii="PT Astra Serif" w:hAnsi="PT Astra Serif" w:cs="Times New Roman"/>
                <w:sz w:val="24"/>
                <w:szCs w:val="24"/>
              </w:rPr>
              <w:t>,475</w:t>
            </w:r>
          </w:p>
        </w:tc>
      </w:tr>
      <w:tr w:rsidR="00614968" w:rsidRPr="009E7BC9" w14:paraId="41D68A07" w14:textId="77777777" w:rsidTr="000D0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370" w14:textId="77777777"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C5E" w14:textId="77777777" w:rsidR="00614968" w:rsidRPr="00B359BD" w:rsidRDefault="00614968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7594" w14:textId="77777777" w:rsidR="00614968" w:rsidRPr="005052F2" w:rsidRDefault="00C114A3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10873,8689</w:t>
            </w:r>
          </w:p>
        </w:tc>
      </w:tr>
    </w:tbl>
    <w:p w14:paraId="5E7A1186" w14:textId="77777777" w:rsidR="00491E58" w:rsidRPr="009E7BC9" w:rsidRDefault="00491E58" w:rsidP="00EC4890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0BFF1980" w14:textId="77777777" w:rsidR="00EC4890" w:rsidRPr="009E7BC9" w:rsidRDefault="00EC4890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5481F27B" w14:textId="77777777" w:rsidR="00EC4890" w:rsidRPr="009E7BC9" w:rsidRDefault="00EC4890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18402E41" w14:textId="77777777"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713B37B8" w14:textId="77777777"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07D59252" w14:textId="77777777" w:rsidR="00654ADD" w:rsidRPr="009E7BC9" w:rsidRDefault="00654ADD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275B0CA9" w14:textId="77777777"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6B018410" w14:textId="77777777"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34343D65" w14:textId="77777777"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14:paraId="53240E9A" w14:textId="77777777" w:rsidR="00491E58" w:rsidRPr="009E7BC9" w:rsidRDefault="00B01576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14:paraId="29510BA7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к решению Совета депутатов </w:t>
      </w:r>
    </w:p>
    <w:p w14:paraId="2538DA1D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14:paraId="11145937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</w:p>
    <w:p w14:paraId="54AF3BD1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от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4B6B97" w:rsidRPr="009E7BC9">
        <w:rPr>
          <w:rFonts w:ascii="PT Astra Serif" w:hAnsi="PT Astra Serif" w:cs="Times New Roman"/>
          <w:sz w:val="24"/>
          <w:szCs w:val="24"/>
        </w:rPr>
        <w:t xml:space="preserve">  </w:t>
      </w:r>
      <w:proofErr w:type="gramEnd"/>
      <w:r w:rsidR="004B6B97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» </w:t>
      </w:r>
      <w:r w:rsidR="00815230" w:rsidRPr="009E7BC9">
        <w:rPr>
          <w:rFonts w:ascii="PT Astra Serif" w:hAnsi="PT Astra Serif" w:cs="Times New Roman"/>
          <w:sz w:val="24"/>
          <w:szCs w:val="24"/>
        </w:rPr>
        <w:t>марта</w:t>
      </w:r>
      <w:r w:rsidRPr="009E7BC9">
        <w:rPr>
          <w:rFonts w:ascii="PT Astra Serif" w:hAnsi="PT Astra Serif" w:cs="Times New Roman"/>
          <w:sz w:val="24"/>
          <w:szCs w:val="24"/>
        </w:rPr>
        <w:t xml:space="preserve"> 20</w:t>
      </w:r>
      <w:r w:rsidR="00447D38" w:rsidRPr="009E7BC9">
        <w:rPr>
          <w:rFonts w:ascii="PT Astra Serif" w:hAnsi="PT Astra Serif" w:cs="Times New Roman"/>
          <w:sz w:val="24"/>
          <w:szCs w:val="24"/>
        </w:rPr>
        <w:t>2</w:t>
      </w:r>
      <w:r w:rsidR="00C114A3">
        <w:rPr>
          <w:rFonts w:ascii="PT Astra Serif" w:hAnsi="PT Astra Serif" w:cs="Times New Roman"/>
          <w:sz w:val="24"/>
          <w:szCs w:val="24"/>
        </w:rPr>
        <w:t>5</w:t>
      </w:r>
      <w:r w:rsidRPr="009E7BC9">
        <w:rPr>
          <w:rFonts w:ascii="PT Astra Serif" w:hAnsi="PT Astra Serif" w:cs="Times New Roman"/>
          <w:sz w:val="24"/>
          <w:szCs w:val="24"/>
        </w:rPr>
        <w:t>г.</w:t>
      </w:r>
      <w:r w:rsidR="00815230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 № </w:t>
      </w:r>
    </w:p>
    <w:p w14:paraId="61969A8A" w14:textId="77777777"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«Об отчете об исполнении бюджета муниципального образования «</w:t>
      </w:r>
      <w:proofErr w:type="spellStart"/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proofErr w:type="spellEnd"/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C114A3">
        <w:rPr>
          <w:rFonts w:ascii="PT Astra Serif" w:hAnsi="PT Astra Serif" w:cs="Times New Roman"/>
          <w:sz w:val="24"/>
          <w:szCs w:val="24"/>
        </w:rPr>
        <w:t>24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год»</w:t>
      </w:r>
    </w:p>
    <w:p w14:paraId="69B38343" w14:textId="77777777"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26BF8718" w14:textId="77777777"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Источники </w:t>
      </w:r>
    </w:p>
    <w:p w14:paraId="1CAE70D3" w14:textId="77777777"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внутреннего финансирования </w:t>
      </w:r>
      <w:r w:rsidR="00082FD6" w:rsidRPr="009E7BC9">
        <w:rPr>
          <w:rFonts w:ascii="PT Astra Serif" w:hAnsi="PT Astra Serif" w:cs="Times New Roman"/>
          <w:b/>
          <w:bCs/>
          <w:sz w:val="24"/>
          <w:szCs w:val="24"/>
        </w:rPr>
        <w:t>профицита (дефицита)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бюджета </w:t>
      </w:r>
    </w:p>
    <w:p w14:paraId="6B2AFE9B" w14:textId="77777777"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proofErr w:type="spellEnd"/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 поселение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>» за 20</w:t>
      </w:r>
      <w:r w:rsidR="00C114A3">
        <w:rPr>
          <w:rFonts w:ascii="PT Astra Serif" w:hAnsi="PT Astra Serif" w:cs="Times New Roman"/>
          <w:b/>
          <w:bCs/>
          <w:sz w:val="24"/>
          <w:szCs w:val="24"/>
        </w:rPr>
        <w:t>24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 </w:t>
      </w:r>
    </w:p>
    <w:p w14:paraId="6B7663BC" w14:textId="77777777" w:rsidR="00491E58" w:rsidRPr="009E7BC9" w:rsidRDefault="00491E58" w:rsidP="00491E58">
      <w:pPr>
        <w:spacing w:after="0"/>
        <w:ind w:left="5400" w:hanging="5400"/>
        <w:jc w:val="center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155"/>
        <w:gridCol w:w="1556"/>
      </w:tblGrid>
      <w:tr w:rsidR="00491E58" w:rsidRPr="009E7BC9" w14:paraId="6D03EDC7" w14:textId="77777777" w:rsidTr="000D0D3D">
        <w:trPr>
          <w:trHeight w:val="240"/>
        </w:trPr>
        <w:tc>
          <w:tcPr>
            <w:tcW w:w="1583" w:type="pct"/>
            <w:shd w:val="clear" w:color="auto" w:fill="auto"/>
            <w:vAlign w:val="bottom"/>
            <w:hideMark/>
          </w:tcPr>
          <w:p w14:paraId="37DD2500" w14:textId="77777777"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" w:name="RANGE!A1:C22"/>
            <w:bookmarkEnd w:id="4"/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90" w:type="pct"/>
            <w:shd w:val="clear" w:color="auto" w:fill="auto"/>
            <w:vAlign w:val="bottom"/>
            <w:hideMark/>
          </w:tcPr>
          <w:p w14:paraId="39E134A9" w14:textId="77777777"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7" w:type="pct"/>
            <w:shd w:val="clear" w:color="auto" w:fill="auto"/>
            <w:vAlign w:val="bottom"/>
            <w:hideMark/>
          </w:tcPr>
          <w:p w14:paraId="0FAE1210" w14:textId="77777777"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Сумма, </w:t>
            </w:r>
          </w:p>
          <w:p w14:paraId="23F79B0C" w14:textId="77777777"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тыс. руб.</w:t>
            </w:r>
          </w:p>
        </w:tc>
      </w:tr>
      <w:tr w:rsidR="00491E58" w:rsidRPr="009E7BC9" w14:paraId="1E2A22B2" w14:textId="77777777" w:rsidTr="000D0D3D">
        <w:trPr>
          <w:trHeight w:val="630"/>
        </w:trPr>
        <w:tc>
          <w:tcPr>
            <w:tcW w:w="1583" w:type="pct"/>
            <w:shd w:val="clear" w:color="auto" w:fill="auto"/>
            <w:vAlign w:val="bottom"/>
            <w:hideMark/>
          </w:tcPr>
          <w:p w14:paraId="4AC5E401" w14:textId="77777777"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14:paraId="24C8C5D1" w14:textId="77777777" w:rsidR="00491E58" w:rsidRPr="009E7BC9" w:rsidRDefault="00491E58" w:rsidP="00F751CA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F751CA">
              <w:rPr>
                <w:rFonts w:ascii="PT Astra Serif" w:hAnsi="PT Astra Serif" w:cs="Times New Roman"/>
                <w:b/>
                <w:sz w:val="24"/>
                <w:szCs w:val="24"/>
              </w:rPr>
              <w:t>Анненковское</w:t>
            </w:r>
            <w:proofErr w:type="spellEnd"/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559B965" w14:textId="77777777" w:rsidR="00491E58" w:rsidRPr="005965E0" w:rsidRDefault="00FC6E8C" w:rsidP="00096D82">
            <w:pPr>
              <w:spacing w:after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65E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  <w:r w:rsidR="00C114A3">
              <w:rPr>
                <w:rFonts w:ascii="PT Astra Serif" w:hAnsi="PT Astra Serif" w:cs="Times New Roman"/>
                <w:bCs/>
                <w:sz w:val="24"/>
                <w:szCs w:val="24"/>
              </w:rPr>
              <w:t>11,64121</w:t>
            </w:r>
          </w:p>
        </w:tc>
      </w:tr>
      <w:tr w:rsidR="00491E58" w:rsidRPr="009E7BC9" w14:paraId="4F4DE3D1" w14:textId="77777777" w:rsidTr="000D0D3D">
        <w:trPr>
          <w:trHeight w:val="345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14:paraId="5181D9AF" w14:textId="77777777"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14:paraId="7D88F24D" w14:textId="77777777"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9E7BC9">
              <w:rPr>
                <w:rFonts w:ascii="PT Astra Serif" w:hAnsi="PT Astra Serif" w:cs="Times New Roman"/>
                <w:sz w:val="24"/>
                <w:szCs w:val="24"/>
              </w:rPr>
              <w:t>учету  средств</w:t>
            </w:r>
            <w:proofErr w:type="gramEnd"/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9C46B1D" w14:textId="77777777" w:rsidR="00491E58" w:rsidRPr="005965E0" w:rsidRDefault="00FC6E8C" w:rsidP="00FE2FFD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965E0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C114A3">
              <w:rPr>
                <w:rFonts w:ascii="PT Astra Serif" w:hAnsi="PT Astra Serif" w:cs="Times New Roman"/>
                <w:bCs/>
                <w:sz w:val="24"/>
                <w:szCs w:val="24"/>
              </w:rPr>
              <w:t>11,64121</w:t>
            </w:r>
          </w:p>
        </w:tc>
      </w:tr>
      <w:tr w:rsidR="00491E58" w:rsidRPr="009E7BC9" w14:paraId="66117D98" w14:textId="77777777" w:rsidTr="000D0D3D">
        <w:trPr>
          <w:trHeight w:val="63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14:paraId="7A29B02C" w14:textId="77777777"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01 05 02 00 10 0000 510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14:paraId="2C5893BA" w14:textId="77777777"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9E7BC9">
              <w:rPr>
                <w:rFonts w:ascii="PT Astra Serif" w:hAnsi="PT Astra Serif" w:cs="Times New Roman"/>
                <w:sz w:val="24"/>
                <w:szCs w:val="24"/>
              </w:rPr>
              <w:t>средств  бюджетов</w:t>
            </w:r>
            <w:proofErr w:type="gramEnd"/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D281744" w14:textId="77777777" w:rsidR="00491E58" w:rsidRPr="005965E0" w:rsidRDefault="0084000E" w:rsidP="00096D8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965E0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="00C114A3">
              <w:rPr>
                <w:rFonts w:ascii="PT Astra Serif" w:hAnsi="PT Astra Serif" w:cs="Times New Roman"/>
                <w:bCs/>
                <w:sz w:val="24"/>
                <w:szCs w:val="24"/>
              </w:rPr>
              <w:t>0862,22769</w:t>
            </w:r>
          </w:p>
        </w:tc>
      </w:tr>
      <w:tr w:rsidR="00491E58" w:rsidRPr="009E7BC9" w14:paraId="42F12FA0" w14:textId="77777777" w:rsidTr="000D0D3D">
        <w:trPr>
          <w:trHeight w:val="63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14:paraId="480C0DA7" w14:textId="77777777"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14:paraId="1174ACEB" w14:textId="77777777"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9E7BC9">
              <w:rPr>
                <w:rFonts w:ascii="PT Astra Serif" w:hAnsi="PT Astra Serif" w:cs="Times New Roman"/>
                <w:sz w:val="24"/>
                <w:szCs w:val="24"/>
              </w:rPr>
              <w:t>средств  бюджетов</w:t>
            </w:r>
            <w:proofErr w:type="gramEnd"/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41A6067" w14:textId="77777777" w:rsidR="00491E58" w:rsidRPr="005965E0" w:rsidRDefault="00096D82" w:rsidP="000D0D3D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="00C114A3">
              <w:rPr>
                <w:rFonts w:ascii="PT Astra Serif" w:hAnsi="PT Astra Serif" w:cs="Times New Roman"/>
                <w:bCs/>
                <w:sz w:val="24"/>
                <w:szCs w:val="24"/>
              </w:rPr>
              <w:t>0873,8689</w:t>
            </w:r>
          </w:p>
        </w:tc>
      </w:tr>
    </w:tbl>
    <w:p w14:paraId="39BCEFA8" w14:textId="77777777" w:rsidR="00491E58" w:rsidRDefault="00491E58" w:rsidP="00491E58">
      <w:pPr>
        <w:pStyle w:val="a4"/>
        <w:rPr>
          <w:sz w:val="28"/>
          <w:szCs w:val="28"/>
        </w:rPr>
      </w:pPr>
    </w:p>
    <w:p w14:paraId="2042D467" w14:textId="77777777" w:rsidR="00491E58" w:rsidRDefault="00491E58" w:rsidP="00491E58">
      <w:pPr>
        <w:pStyle w:val="a4"/>
        <w:rPr>
          <w:sz w:val="28"/>
          <w:szCs w:val="28"/>
        </w:rPr>
      </w:pPr>
    </w:p>
    <w:p w14:paraId="3EDB3B20" w14:textId="77777777" w:rsidR="00491E58" w:rsidRDefault="00491E58" w:rsidP="00491E58">
      <w:pPr>
        <w:pStyle w:val="a4"/>
        <w:rPr>
          <w:sz w:val="28"/>
          <w:szCs w:val="28"/>
        </w:rPr>
      </w:pPr>
    </w:p>
    <w:p w14:paraId="7B780DF1" w14:textId="77777777" w:rsidR="00491E58" w:rsidRDefault="00491E58" w:rsidP="00491E58">
      <w:pPr>
        <w:pStyle w:val="a4"/>
        <w:rPr>
          <w:sz w:val="28"/>
          <w:szCs w:val="28"/>
        </w:rPr>
      </w:pPr>
    </w:p>
    <w:p w14:paraId="47BBD627" w14:textId="77777777" w:rsidR="00491E58" w:rsidRDefault="00491E58" w:rsidP="00491E58">
      <w:pPr>
        <w:pStyle w:val="a4"/>
        <w:rPr>
          <w:sz w:val="28"/>
          <w:szCs w:val="28"/>
        </w:rPr>
      </w:pPr>
    </w:p>
    <w:p w14:paraId="0C137CE6" w14:textId="77777777" w:rsidR="00491E58" w:rsidRDefault="00491E58" w:rsidP="00491E58">
      <w:pPr>
        <w:pStyle w:val="a4"/>
        <w:rPr>
          <w:sz w:val="28"/>
          <w:szCs w:val="28"/>
        </w:rPr>
      </w:pPr>
    </w:p>
    <w:p w14:paraId="62AB3827" w14:textId="77777777" w:rsidR="00491E58" w:rsidRDefault="00491E58" w:rsidP="00491E58">
      <w:pPr>
        <w:pStyle w:val="a4"/>
        <w:rPr>
          <w:sz w:val="28"/>
          <w:szCs w:val="28"/>
        </w:rPr>
      </w:pPr>
    </w:p>
    <w:p w14:paraId="5D961DA3" w14:textId="77777777" w:rsidR="00491E58" w:rsidRDefault="00491E58" w:rsidP="00491E58">
      <w:pPr>
        <w:pStyle w:val="a4"/>
        <w:rPr>
          <w:sz w:val="28"/>
          <w:szCs w:val="28"/>
        </w:rPr>
      </w:pPr>
    </w:p>
    <w:p w14:paraId="62FBDE83" w14:textId="77777777" w:rsidR="00491E58" w:rsidRDefault="00491E58" w:rsidP="00491E58">
      <w:pPr>
        <w:pStyle w:val="a4"/>
        <w:rPr>
          <w:sz w:val="28"/>
          <w:szCs w:val="28"/>
        </w:rPr>
      </w:pPr>
    </w:p>
    <w:p w14:paraId="739441CC" w14:textId="77777777" w:rsidR="00491E58" w:rsidRDefault="00491E58" w:rsidP="00491E58">
      <w:pPr>
        <w:pStyle w:val="a4"/>
        <w:rPr>
          <w:sz w:val="28"/>
          <w:szCs w:val="28"/>
        </w:rPr>
      </w:pPr>
    </w:p>
    <w:p w14:paraId="19AD12C4" w14:textId="77777777" w:rsidR="00491E58" w:rsidRDefault="00491E58" w:rsidP="00491E58">
      <w:pPr>
        <w:pStyle w:val="a4"/>
        <w:rPr>
          <w:sz w:val="28"/>
          <w:szCs w:val="28"/>
        </w:rPr>
      </w:pPr>
    </w:p>
    <w:p w14:paraId="1FB5B329" w14:textId="77777777" w:rsidR="00491E58" w:rsidRDefault="00491E58" w:rsidP="00491E58">
      <w:pPr>
        <w:pStyle w:val="a4"/>
        <w:rPr>
          <w:sz w:val="28"/>
          <w:szCs w:val="28"/>
        </w:rPr>
      </w:pPr>
    </w:p>
    <w:p w14:paraId="18A6EA16" w14:textId="77777777" w:rsidR="00025BDC" w:rsidRDefault="00025BDC" w:rsidP="00491E58">
      <w:pPr>
        <w:pStyle w:val="a4"/>
        <w:rPr>
          <w:sz w:val="28"/>
          <w:szCs w:val="28"/>
        </w:rPr>
      </w:pPr>
    </w:p>
    <w:p w14:paraId="566F1EB0" w14:textId="77777777" w:rsidR="00025BDC" w:rsidRDefault="00025BDC" w:rsidP="00491E58">
      <w:pPr>
        <w:pStyle w:val="a4"/>
        <w:rPr>
          <w:sz w:val="28"/>
          <w:szCs w:val="28"/>
        </w:rPr>
      </w:pPr>
    </w:p>
    <w:p w14:paraId="7FF937D3" w14:textId="77777777" w:rsidR="00491E58" w:rsidRDefault="00491E58" w:rsidP="00491E58">
      <w:pPr>
        <w:pStyle w:val="a4"/>
        <w:rPr>
          <w:sz w:val="28"/>
          <w:szCs w:val="28"/>
        </w:rPr>
      </w:pPr>
    </w:p>
    <w:p w14:paraId="16DF9D74" w14:textId="77777777" w:rsidR="00491E58" w:rsidRDefault="00491E58" w:rsidP="00491E58">
      <w:pPr>
        <w:pStyle w:val="a4"/>
        <w:rPr>
          <w:sz w:val="28"/>
          <w:szCs w:val="28"/>
        </w:rPr>
      </w:pPr>
    </w:p>
    <w:p w14:paraId="1BA8321A" w14:textId="77777777" w:rsidR="00447D38" w:rsidRDefault="00447D38" w:rsidP="00491E58">
      <w:pPr>
        <w:pStyle w:val="a4"/>
        <w:rPr>
          <w:sz w:val="28"/>
          <w:szCs w:val="28"/>
        </w:rPr>
      </w:pPr>
    </w:p>
    <w:p w14:paraId="1E96C373" w14:textId="77777777" w:rsidR="00447D38" w:rsidRDefault="00447D38" w:rsidP="00491E58">
      <w:pPr>
        <w:pStyle w:val="a4"/>
        <w:rPr>
          <w:sz w:val="28"/>
          <w:szCs w:val="28"/>
        </w:rPr>
      </w:pPr>
    </w:p>
    <w:p w14:paraId="18D4C881" w14:textId="77777777" w:rsidR="00491E58" w:rsidRDefault="00491E58" w:rsidP="00491E58">
      <w:pPr>
        <w:pStyle w:val="a4"/>
        <w:rPr>
          <w:sz w:val="28"/>
          <w:szCs w:val="28"/>
        </w:rPr>
      </w:pPr>
    </w:p>
    <w:p w14:paraId="361CB968" w14:textId="77777777" w:rsidR="00491E58" w:rsidRDefault="00491E58" w:rsidP="00491E58">
      <w:pPr>
        <w:pStyle w:val="a4"/>
        <w:rPr>
          <w:sz w:val="28"/>
          <w:szCs w:val="28"/>
        </w:rPr>
      </w:pPr>
    </w:p>
    <w:p w14:paraId="07019BA2" w14:textId="77777777" w:rsidR="00491E58" w:rsidRDefault="00491E58" w:rsidP="00491E58">
      <w:pPr>
        <w:pStyle w:val="a4"/>
        <w:rPr>
          <w:sz w:val="28"/>
          <w:szCs w:val="28"/>
        </w:rPr>
      </w:pPr>
    </w:p>
    <w:p w14:paraId="63BC48F3" w14:textId="77777777" w:rsidR="00491E58" w:rsidRDefault="00491E58" w:rsidP="00491E58">
      <w:pPr>
        <w:pStyle w:val="a4"/>
        <w:rPr>
          <w:sz w:val="28"/>
          <w:szCs w:val="28"/>
        </w:rPr>
      </w:pPr>
    </w:p>
    <w:p w14:paraId="49478DD5" w14:textId="77777777" w:rsidR="00491E58" w:rsidRDefault="00491E58" w:rsidP="00491E58">
      <w:pPr>
        <w:pStyle w:val="a4"/>
        <w:rPr>
          <w:sz w:val="28"/>
          <w:szCs w:val="28"/>
        </w:rPr>
      </w:pPr>
    </w:p>
    <w:p w14:paraId="5919125F" w14:textId="77777777" w:rsidR="00491E58" w:rsidRDefault="00491E58" w:rsidP="00491E58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14:paraId="31E2B93A" w14:textId="77777777" w:rsidR="00491E58" w:rsidRPr="00491E58" w:rsidRDefault="00491E58" w:rsidP="007911CD">
      <w:pPr>
        <w:spacing w:after="0"/>
        <w:jc w:val="center"/>
        <w:rPr>
          <w:szCs w:val="24"/>
        </w:rPr>
      </w:pPr>
    </w:p>
    <w:sectPr w:rsidR="00491E58" w:rsidRPr="00491E58" w:rsidSect="007473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E1F1C" w14:textId="77777777" w:rsidR="00D767C9" w:rsidRDefault="00D767C9" w:rsidP="00C70B93">
      <w:pPr>
        <w:spacing w:after="0" w:line="240" w:lineRule="auto"/>
      </w:pPr>
      <w:r>
        <w:separator/>
      </w:r>
    </w:p>
  </w:endnote>
  <w:endnote w:type="continuationSeparator" w:id="0">
    <w:p w14:paraId="5EC35F92" w14:textId="77777777" w:rsidR="00D767C9" w:rsidRDefault="00D767C9" w:rsidP="00C7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0753" w14:textId="77777777" w:rsidR="00D767C9" w:rsidRDefault="00D767C9" w:rsidP="00C70B93">
      <w:pPr>
        <w:spacing w:after="0" w:line="240" w:lineRule="auto"/>
      </w:pPr>
      <w:r>
        <w:separator/>
      </w:r>
    </w:p>
  </w:footnote>
  <w:footnote w:type="continuationSeparator" w:id="0">
    <w:p w14:paraId="02295F39" w14:textId="77777777" w:rsidR="00D767C9" w:rsidRDefault="00D767C9" w:rsidP="00C7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FF6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4F0"/>
    <w:multiLevelType w:val="hybridMultilevel"/>
    <w:tmpl w:val="54689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63A9"/>
    <w:multiLevelType w:val="hybridMultilevel"/>
    <w:tmpl w:val="D132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3E4"/>
    <w:rsid w:val="000075FF"/>
    <w:rsid w:val="00013713"/>
    <w:rsid w:val="00025BDC"/>
    <w:rsid w:val="00030E3E"/>
    <w:rsid w:val="000405FD"/>
    <w:rsid w:val="00053C56"/>
    <w:rsid w:val="000658A7"/>
    <w:rsid w:val="00077176"/>
    <w:rsid w:val="00082FD6"/>
    <w:rsid w:val="00087583"/>
    <w:rsid w:val="00093890"/>
    <w:rsid w:val="00096D82"/>
    <w:rsid w:val="00097C90"/>
    <w:rsid w:val="00097EBE"/>
    <w:rsid w:val="000B0201"/>
    <w:rsid w:val="000D0D3D"/>
    <w:rsid w:val="000D3F8A"/>
    <w:rsid w:val="000F1F4F"/>
    <w:rsid w:val="000F6205"/>
    <w:rsid w:val="000F6D20"/>
    <w:rsid w:val="00103DE0"/>
    <w:rsid w:val="00104505"/>
    <w:rsid w:val="001049DB"/>
    <w:rsid w:val="00106F1E"/>
    <w:rsid w:val="00117B8E"/>
    <w:rsid w:val="001238F6"/>
    <w:rsid w:val="001250F9"/>
    <w:rsid w:val="00125A6E"/>
    <w:rsid w:val="00127D76"/>
    <w:rsid w:val="00134C07"/>
    <w:rsid w:val="00136AFD"/>
    <w:rsid w:val="00137655"/>
    <w:rsid w:val="00140985"/>
    <w:rsid w:val="00144635"/>
    <w:rsid w:val="00145382"/>
    <w:rsid w:val="00146290"/>
    <w:rsid w:val="00146CC6"/>
    <w:rsid w:val="001505C2"/>
    <w:rsid w:val="001565AD"/>
    <w:rsid w:val="0017033A"/>
    <w:rsid w:val="00172BDA"/>
    <w:rsid w:val="0018111A"/>
    <w:rsid w:val="00183EB5"/>
    <w:rsid w:val="001846A8"/>
    <w:rsid w:val="0019156D"/>
    <w:rsid w:val="0019758B"/>
    <w:rsid w:val="001A0C08"/>
    <w:rsid w:val="001A0C39"/>
    <w:rsid w:val="001A4929"/>
    <w:rsid w:val="001B182D"/>
    <w:rsid w:val="001B200F"/>
    <w:rsid w:val="001B2A73"/>
    <w:rsid w:val="001B6C3E"/>
    <w:rsid w:val="001C4BF9"/>
    <w:rsid w:val="002041F1"/>
    <w:rsid w:val="00207188"/>
    <w:rsid w:val="0022728B"/>
    <w:rsid w:val="00227FF9"/>
    <w:rsid w:val="00236EBF"/>
    <w:rsid w:val="00241C4E"/>
    <w:rsid w:val="00244E60"/>
    <w:rsid w:val="00253456"/>
    <w:rsid w:val="00253A79"/>
    <w:rsid w:val="00256498"/>
    <w:rsid w:val="00257B68"/>
    <w:rsid w:val="00257E1A"/>
    <w:rsid w:val="00263325"/>
    <w:rsid w:val="002702C1"/>
    <w:rsid w:val="0027359A"/>
    <w:rsid w:val="0027556F"/>
    <w:rsid w:val="00282ECF"/>
    <w:rsid w:val="00284F2A"/>
    <w:rsid w:val="002C12B0"/>
    <w:rsid w:val="002C30E8"/>
    <w:rsid w:val="002C4633"/>
    <w:rsid w:val="002C6568"/>
    <w:rsid w:val="002C71F3"/>
    <w:rsid w:val="002D32D3"/>
    <w:rsid w:val="002E1EF6"/>
    <w:rsid w:val="002F7AB7"/>
    <w:rsid w:val="00305898"/>
    <w:rsid w:val="00307307"/>
    <w:rsid w:val="00311A7E"/>
    <w:rsid w:val="003202BC"/>
    <w:rsid w:val="00334F62"/>
    <w:rsid w:val="003407AF"/>
    <w:rsid w:val="00342103"/>
    <w:rsid w:val="00345525"/>
    <w:rsid w:val="0036765B"/>
    <w:rsid w:val="0037242D"/>
    <w:rsid w:val="003728D9"/>
    <w:rsid w:val="0037484C"/>
    <w:rsid w:val="0038083A"/>
    <w:rsid w:val="0038471B"/>
    <w:rsid w:val="003A07BB"/>
    <w:rsid w:val="003A1479"/>
    <w:rsid w:val="003A19A7"/>
    <w:rsid w:val="003A4768"/>
    <w:rsid w:val="003A6A38"/>
    <w:rsid w:val="003C4854"/>
    <w:rsid w:val="003C6CD7"/>
    <w:rsid w:val="003D2BEF"/>
    <w:rsid w:val="003D33A4"/>
    <w:rsid w:val="003E6DAF"/>
    <w:rsid w:val="003F441B"/>
    <w:rsid w:val="0040203A"/>
    <w:rsid w:val="00406475"/>
    <w:rsid w:val="004204F5"/>
    <w:rsid w:val="004206D4"/>
    <w:rsid w:val="004219B1"/>
    <w:rsid w:val="00435485"/>
    <w:rsid w:val="00447D38"/>
    <w:rsid w:val="004512C0"/>
    <w:rsid w:val="00460AD2"/>
    <w:rsid w:val="00461FA4"/>
    <w:rsid w:val="0047535B"/>
    <w:rsid w:val="00485D78"/>
    <w:rsid w:val="00491E58"/>
    <w:rsid w:val="00491F2E"/>
    <w:rsid w:val="004951BA"/>
    <w:rsid w:val="004A73E4"/>
    <w:rsid w:val="004B2AAE"/>
    <w:rsid w:val="004B6945"/>
    <w:rsid w:val="004B6A7C"/>
    <w:rsid w:val="004B6B97"/>
    <w:rsid w:val="004B72DF"/>
    <w:rsid w:val="004C6685"/>
    <w:rsid w:val="004C6D21"/>
    <w:rsid w:val="004D00BA"/>
    <w:rsid w:val="004D09CF"/>
    <w:rsid w:val="004D37FD"/>
    <w:rsid w:val="004D5556"/>
    <w:rsid w:val="004F3725"/>
    <w:rsid w:val="004F6ED3"/>
    <w:rsid w:val="00503E69"/>
    <w:rsid w:val="005052F2"/>
    <w:rsid w:val="00507E27"/>
    <w:rsid w:val="00515D39"/>
    <w:rsid w:val="00520E06"/>
    <w:rsid w:val="00523FBF"/>
    <w:rsid w:val="00531D5E"/>
    <w:rsid w:val="005326F0"/>
    <w:rsid w:val="0053637F"/>
    <w:rsid w:val="005465E1"/>
    <w:rsid w:val="00546998"/>
    <w:rsid w:val="005515D1"/>
    <w:rsid w:val="005601D3"/>
    <w:rsid w:val="005747D7"/>
    <w:rsid w:val="00581FBA"/>
    <w:rsid w:val="00584AF0"/>
    <w:rsid w:val="00584C52"/>
    <w:rsid w:val="00590422"/>
    <w:rsid w:val="00594988"/>
    <w:rsid w:val="0059586D"/>
    <w:rsid w:val="005965E0"/>
    <w:rsid w:val="00597C6C"/>
    <w:rsid w:val="005B5F60"/>
    <w:rsid w:val="005B6ABC"/>
    <w:rsid w:val="005C13ED"/>
    <w:rsid w:val="005C3674"/>
    <w:rsid w:val="005C4190"/>
    <w:rsid w:val="005C5919"/>
    <w:rsid w:val="005D233B"/>
    <w:rsid w:val="005D3995"/>
    <w:rsid w:val="005D560C"/>
    <w:rsid w:val="005F120E"/>
    <w:rsid w:val="005F12E3"/>
    <w:rsid w:val="005F67E3"/>
    <w:rsid w:val="00602F33"/>
    <w:rsid w:val="00610808"/>
    <w:rsid w:val="006111F9"/>
    <w:rsid w:val="00613F84"/>
    <w:rsid w:val="00614968"/>
    <w:rsid w:val="0061746E"/>
    <w:rsid w:val="00617FA0"/>
    <w:rsid w:val="006239AF"/>
    <w:rsid w:val="00624F40"/>
    <w:rsid w:val="0062694B"/>
    <w:rsid w:val="00631CC4"/>
    <w:rsid w:val="00631EF5"/>
    <w:rsid w:val="00634673"/>
    <w:rsid w:val="00641A96"/>
    <w:rsid w:val="00643BAE"/>
    <w:rsid w:val="00644080"/>
    <w:rsid w:val="00653F21"/>
    <w:rsid w:val="00654ADD"/>
    <w:rsid w:val="006567A3"/>
    <w:rsid w:val="00672007"/>
    <w:rsid w:val="00675E4F"/>
    <w:rsid w:val="00683CFC"/>
    <w:rsid w:val="00692B96"/>
    <w:rsid w:val="00693452"/>
    <w:rsid w:val="00697880"/>
    <w:rsid w:val="006A4F2F"/>
    <w:rsid w:val="006B1128"/>
    <w:rsid w:val="006B3E23"/>
    <w:rsid w:val="006B6EF3"/>
    <w:rsid w:val="006C2032"/>
    <w:rsid w:val="006C2368"/>
    <w:rsid w:val="006C7660"/>
    <w:rsid w:val="006D2F59"/>
    <w:rsid w:val="006D4C32"/>
    <w:rsid w:val="006D6B7A"/>
    <w:rsid w:val="006D7405"/>
    <w:rsid w:val="006E21A7"/>
    <w:rsid w:val="006F4D4A"/>
    <w:rsid w:val="006F5A86"/>
    <w:rsid w:val="00700005"/>
    <w:rsid w:val="00701B40"/>
    <w:rsid w:val="00702928"/>
    <w:rsid w:val="00712FBF"/>
    <w:rsid w:val="0071540F"/>
    <w:rsid w:val="007173CA"/>
    <w:rsid w:val="00720402"/>
    <w:rsid w:val="00721622"/>
    <w:rsid w:val="00725F21"/>
    <w:rsid w:val="00741CAD"/>
    <w:rsid w:val="00747339"/>
    <w:rsid w:val="007548B2"/>
    <w:rsid w:val="00766E74"/>
    <w:rsid w:val="0076753D"/>
    <w:rsid w:val="00783738"/>
    <w:rsid w:val="007911CD"/>
    <w:rsid w:val="00794F0F"/>
    <w:rsid w:val="007A03B9"/>
    <w:rsid w:val="007C1628"/>
    <w:rsid w:val="007D5E98"/>
    <w:rsid w:val="007D72AC"/>
    <w:rsid w:val="007E2F69"/>
    <w:rsid w:val="007E6059"/>
    <w:rsid w:val="0080586C"/>
    <w:rsid w:val="00805A90"/>
    <w:rsid w:val="00813EA5"/>
    <w:rsid w:val="00815230"/>
    <w:rsid w:val="008225E1"/>
    <w:rsid w:val="00834E18"/>
    <w:rsid w:val="0084000E"/>
    <w:rsid w:val="00840547"/>
    <w:rsid w:val="00842912"/>
    <w:rsid w:val="00842B20"/>
    <w:rsid w:val="00847F74"/>
    <w:rsid w:val="00862AAB"/>
    <w:rsid w:val="00864110"/>
    <w:rsid w:val="0086505E"/>
    <w:rsid w:val="00866500"/>
    <w:rsid w:val="00872BCC"/>
    <w:rsid w:val="008758B5"/>
    <w:rsid w:val="00884801"/>
    <w:rsid w:val="0088587B"/>
    <w:rsid w:val="00890B57"/>
    <w:rsid w:val="008A73F0"/>
    <w:rsid w:val="008B4674"/>
    <w:rsid w:val="008D2CF5"/>
    <w:rsid w:val="008D3032"/>
    <w:rsid w:val="008F6DA6"/>
    <w:rsid w:val="00904C70"/>
    <w:rsid w:val="009147DC"/>
    <w:rsid w:val="00916ED6"/>
    <w:rsid w:val="00920523"/>
    <w:rsid w:val="0092459A"/>
    <w:rsid w:val="00930140"/>
    <w:rsid w:val="00933A99"/>
    <w:rsid w:val="0094263F"/>
    <w:rsid w:val="0094663D"/>
    <w:rsid w:val="00953D62"/>
    <w:rsid w:val="00957066"/>
    <w:rsid w:val="00986D3E"/>
    <w:rsid w:val="009946F0"/>
    <w:rsid w:val="009A25EC"/>
    <w:rsid w:val="009B2B0E"/>
    <w:rsid w:val="009B42EA"/>
    <w:rsid w:val="009B595A"/>
    <w:rsid w:val="009B6CFB"/>
    <w:rsid w:val="009C7552"/>
    <w:rsid w:val="009E260C"/>
    <w:rsid w:val="009E7BC9"/>
    <w:rsid w:val="009F51A7"/>
    <w:rsid w:val="00A07314"/>
    <w:rsid w:val="00A1018E"/>
    <w:rsid w:val="00A1042D"/>
    <w:rsid w:val="00A115B9"/>
    <w:rsid w:val="00A2419D"/>
    <w:rsid w:val="00A5798C"/>
    <w:rsid w:val="00A57C4E"/>
    <w:rsid w:val="00A6537E"/>
    <w:rsid w:val="00A708CE"/>
    <w:rsid w:val="00A9531B"/>
    <w:rsid w:val="00A969D3"/>
    <w:rsid w:val="00AA21B9"/>
    <w:rsid w:val="00AA367B"/>
    <w:rsid w:val="00AB1589"/>
    <w:rsid w:val="00AB2FDD"/>
    <w:rsid w:val="00AB4CCA"/>
    <w:rsid w:val="00AB7837"/>
    <w:rsid w:val="00AD1F74"/>
    <w:rsid w:val="00AD3031"/>
    <w:rsid w:val="00AE33EF"/>
    <w:rsid w:val="00AE5EAE"/>
    <w:rsid w:val="00AE7AFF"/>
    <w:rsid w:val="00AF15B2"/>
    <w:rsid w:val="00AF1963"/>
    <w:rsid w:val="00AF53C1"/>
    <w:rsid w:val="00AF724D"/>
    <w:rsid w:val="00B01576"/>
    <w:rsid w:val="00B041F9"/>
    <w:rsid w:val="00B10B5F"/>
    <w:rsid w:val="00B214C2"/>
    <w:rsid w:val="00B23AA5"/>
    <w:rsid w:val="00B304DD"/>
    <w:rsid w:val="00B311C0"/>
    <w:rsid w:val="00B31553"/>
    <w:rsid w:val="00B31593"/>
    <w:rsid w:val="00B359BD"/>
    <w:rsid w:val="00B35D64"/>
    <w:rsid w:val="00B42A12"/>
    <w:rsid w:val="00B65DE3"/>
    <w:rsid w:val="00B731BB"/>
    <w:rsid w:val="00B809EC"/>
    <w:rsid w:val="00B84C1D"/>
    <w:rsid w:val="00BA29F8"/>
    <w:rsid w:val="00BA2EDC"/>
    <w:rsid w:val="00BB01D4"/>
    <w:rsid w:val="00BB14CA"/>
    <w:rsid w:val="00BC2E93"/>
    <w:rsid w:val="00BD0698"/>
    <w:rsid w:val="00BE2324"/>
    <w:rsid w:val="00BF57DC"/>
    <w:rsid w:val="00BF73B2"/>
    <w:rsid w:val="00C01804"/>
    <w:rsid w:val="00C06EBE"/>
    <w:rsid w:val="00C07384"/>
    <w:rsid w:val="00C114A3"/>
    <w:rsid w:val="00C143AE"/>
    <w:rsid w:val="00C20E48"/>
    <w:rsid w:val="00C217C8"/>
    <w:rsid w:val="00C26E25"/>
    <w:rsid w:val="00C3730D"/>
    <w:rsid w:val="00C45018"/>
    <w:rsid w:val="00C46D7A"/>
    <w:rsid w:val="00C47AA8"/>
    <w:rsid w:val="00C53EF6"/>
    <w:rsid w:val="00C55615"/>
    <w:rsid w:val="00C56A8D"/>
    <w:rsid w:val="00C6264C"/>
    <w:rsid w:val="00C70B93"/>
    <w:rsid w:val="00C71919"/>
    <w:rsid w:val="00C819AA"/>
    <w:rsid w:val="00C87C90"/>
    <w:rsid w:val="00CA1997"/>
    <w:rsid w:val="00CA2E42"/>
    <w:rsid w:val="00CC244C"/>
    <w:rsid w:val="00CC47A9"/>
    <w:rsid w:val="00CD0C96"/>
    <w:rsid w:val="00CD5BF1"/>
    <w:rsid w:val="00CE192A"/>
    <w:rsid w:val="00CE52F6"/>
    <w:rsid w:val="00D01316"/>
    <w:rsid w:val="00D04DC4"/>
    <w:rsid w:val="00D163B4"/>
    <w:rsid w:val="00D30E70"/>
    <w:rsid w:val="00D30FCA"/>
    <w:rsid w:val="00D339F8"/>
    <w:rsid w:val="00D3691F"/>
    <w:rsid w:val="00D377FE"/>
    <w:rsid w:val="00D41D9E"/>
    <w:rsid w:val="00D516C6"/>
    <w:rsid w:val="00D53294"/>
    <w:rsid w:val="00D55163"/>
    <w:rsid w:val="00D605A3"/>
    <w:rsid w:val="00D632B2"/>
    <w:rsid w:val="00D67954"/>
    <w:rsid w:val="00D7294E"/>
    <w:rsid w:val="00D767C9"/>
    <w:rsid w:val="00D84211"/>
    <w:rsid w:val="00D86BEA"/>
    <w:rsid w:val="00D9101E"/>
    <w:rsid w:val="00D93034"/>
    <w:rsid w:val="00D95A98"/>
    <w:rsid w:val="00DA7AAE"/>
    <w:rsid w:val="00DB3D2F"/>
    <w:rsid w:val="00DC2A12"/>
    <w:rsid w:val="00DC50FD"/>
    <w:rsid w:val="00DD41C3"/>
    <w:rsid w:val="00DE4BE3"/>
    <w:rsid w:val="00DE5C0C"/>
    <w:rsid w:val="00DE79A4"/>
    <w:rsid w:val="00DF2F50"/>
    <w:rsid w:val="00E00123"/>
    <w:rsid w:val="00E06544"/>
    <w:rsid w:val="00E1008A"/>
    <w:rsid w:val="00E11456"/>
    <w:rsid w:val="00E152D9"/>
    <w:rsid w:val="00E1604B"/>
    <w:rsid w:val="00E350E2"/>
    <w:rsid w:val="00E358D7"/>
    <w:rsid w:val="00E409A1"/>
    <w:rsid w:val="00E42425"/>
    <w:rsid w:val="00E461A4"/>
    <w:rsid w:val="00E534BE"/>
    <w:rsid w:val="00E56FD6"/>
    <w:rsid w:val="00E607CA"/>
    <w:rsid w:val="00E61E88"/>
    <w:rsid w:val="00E62BF6"/>
    <w:rsid w:val="00E7370F"/>
    <w:rsid w:val="00E73ED1"/>
    <w:rsid w:val="00E7518A"/>
    <w:rsid w:val="00EA3C44"/>
    <w:rsid w:val="00EA70BB"/>
    <w:rsid w:val="00EB3029"/>
    <w:rsid w:val="00EC4890"/>
    <w:rsid w:val="00ED0F7C"/>
    <w:rsid w:val="00EE5371"/>
    <w:rsid w:val="00EF10D5"/>
    <w:rsid w:val="00EF4677"/>
    <w:rsid w:val="00F05D73"/>
    <w:rsid w:val="00F10E78"/>
    <w:rsid w:val="00F16DEA"/>
    <w:rsid w:val="00F321FE"/>
    <w:rsid w:val="00F50C0D"/>
    <w:rsid w:val="00F543FB"/>
    <w:rsid w:val="00F56A32"/>
    <w:rsid w:val="00F609CE"/>
    <w:rsid w:val="00F64198"/>
    <w:rsid w:val="00F6465E"/>
    <w:rsid w:val="00F72361"/>
    <w:rsid w:val="00F751CA"/>
    <w:rsid w:val="00F767B1"/>
    <w:rsid w:val="00F80901"/>
    <w:rsid w:val="00F82ED5"/>
    <w:rsid w:val="00F90DC1"/>
    <w:rsid w:val="00F97B8C"/>
    <w:rsid w:val="00FB2033"/>
    <w:rsid w:val="00FB2FEA"/>
    <w:rsid w:val="00FB66C5"/>
    <w:rsid w:val="00FC07AE"/>
    <w:rsid w:val="00FC65E1"/>
    <w:rsid w:val="00FC6C76"/>
    <w:rsid w:val="00FC6E8C"/>
    <w:rsid w:val="00FD3F32"/>
    <w:rsid w:val="00FD423E"/>
    <w:rsid w:val="00FD6044"/>
    <w:rsid w:val="00FE0066"/>
    <w:rsid w:val="00FE2FFD"/>
    <w:rsid w:val="00FE61AC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3B2"/>
  <w15:docId w15:val="{FC12508F-0815-4AAB-82AF-6FCDB40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21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E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91E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B93"/>
  </w:style>
  <w:style w:type="paragraph" w:styleId="a8">
    <w:name w:val="Balloon Text"/>
    <w:basedOn w:val="a"/>
    <w:link w:val="a9"/>
    <w:uiPriority w:val="99"/>
    <w:semiHidden/>
    <w:unhideWhenUsed/>
    <w:rsid w:val="006D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74161-F52D-4D69-A794-46343AFD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16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ив</dc:creator>
  <cp:keywords/>
  <dc:description/>
  <cp:lastModifiedBy>ирина алексанкина</cp:lastModifiedBy>
  <cp:revision>657</cp:revision>
  <cp:lastPrinted>2025-03-28T07:16:00Z</cp:lastPrinted>
  <dcterms:created xsi:type="dcterms:W3CDTF">2017-04-06T05:07:00Z</dcterms:created>
  <dcterms:modified xsi:type="dcterms:W3CDTF">2025-03-28T07:18:00Z</dcterms:modified>
</cp:coreProperties>
</file>